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042620" w14:textId="77777777" w:rsidR="00230361" w:rsidRPr="00D61B31" w:rsidRDefault="00230361" w:rsidP="00F52597">
      <w:pPr>
        <w:jc w:val="center"/>
        <w:rPr>
          <w:rFonts w:ascii="GothamBook" w:hAnsi="GothamBook"/>
          <w:b/>
          <w:bCs/>
          <w:szCs w:val="24"/>
          <w:lang w:val="es-ES"/>
        </w:rPr>
      </w:pPr>
    </w:p>
    <w:p w14:paraId="1A379123" w14:textId="4C8475EC" w:rsidR="00681342" w:rsidRDefault="00681342" w:rsidP="00F52597">
      <w:pPr>
        <w:jc w:val="center"/>
        <w:rPr>
          <w:rFonts w:ascii="GothamBook" w:hAnsi="GothamBook"/>
          <w:b/>
          <w:bCs/>
          <w:szCs w:val="24"/>
          <w:lang w:val="es-ES"/>
        </w:rPr>
      </w:pPr>
    </w:p>
    <w:p w14:paraId="10ACAFBC" w14:textId="4BDE8056" w:rsidR="00D07D80" w:rsidRDefault="00D07D80" w:rsidP="00F52597">
      <w:pPr>
        <w:jc w:val="center"/>
        <w:rPr>
          <w:rFonts w:ascii="GothamBook" w:hAnsi="GothamBook"/>
          <w:b/>
          <w:bCs/>
          <w:szCs w:val="24"/>
          <w:lang w:val="es-ES"/>
        </w:rPr>
      </w:pPr>
    </w:p>
    <w:p w14:paraId="31EE3032" w14:textId="77777777" w:rsidR="00D07D80" w:rsidRPr="00D61B31" w:rsidRDefault="00D07D80" w:rsidP="00F52597">
      <w:pPr>
        <w:jc w:val="center"/>
        <w:rPr>
          <w:rFonts w:ascii="GothamBook" w:hAnsi="GothamBook"/>
          <w:b/>
          <w:bCs/>
          <w:szCs w:val="24"/>
          <w:lang w:val="es-ES"/>
        </w:rPr>
      </w:pPr>
    </w:p>
    <w:p w14:paraId="60C7BAB0" w14:textId="572D87EE" w:rsidR="0053108A" w:rsidRPr="00D07D80" w:rsidRDefault="00F52597" w:rsidP="00F52597">
      <w:pPr>
        <w:jc w:val="center"/>
        <w:rPr>
          <w:rFonts w:ascii="Gotham" w:hAnsi="Gotham"/>
          <w:b/>
          <w:sz w:val="56"/>
          <w:szCs w:val="56"/>
          <w:lang w:val="es-ES"/>
        </w:rPr>
      </w:pPr>
      <w:r w:rsidRPr="00D07D80">
        <w:rPr>
          <w:rFonts w:ascii="Gotham" w:hAnsi="Gotham"/>
          <w:sz w:val="56"/>
          <w:szCs w:val="56"/>
          <w:lang w:val="es-ES"/>
        </w:rPr>
        <w:t>PLAN INSTITUCIONAL DE ARCHIVO– PINAR</w:t>
      </w:r>
    </w:p>
    <w:p w14:paraId="08C4A03D" w14:textId="3506A906" w:rsidR="002A499D" w:rsidRDefault="002A499D" w:rsidP="00F52597">
      <w:pPr>
        <w:pBdr>
          <w:bottom w:val="single" w:sz="12" w:space="1" w:color="auto"/>
        </w:pBdr>
        <w:jc w:val="center"/>
        <w:rPr>
          <w:rFonts w:ascii="Gotham" w:hAnsi="Gotham"/>
          <w:sz w:val="56"/>
          <w:szCs w:val="56"/>
          <w:lang w:val="es-ES"/>
        </w:rPr>
      </w:pPr>
      <w:r w:rsidRPr="00D07D80">
        <w:rPr>
          <w:rFonts w:ascii="Gotham" w:hAnsi="Gotham"/>
          <w:sz w:val="56"/>
          <w:szCs w:val="56"/>
          <w:lang w:val="es-ES"/>
        </w:rPr>
        <w:t>2022-2025</w:t>
      </w:r>
    </w:p>
    <w:p w14:paraId="5B8F0BB1" w14:textId="77777777" w:rsidR="004377CA" w:rsidRDefault="004377CA" w:rsidP="00F52597">
      <w:pPr>
        <w:pBdr>
          <w:bottom w:val="single" w:sz="12" w:space="1" w:color="auto"/>
        </w:pBdr>
        <w:jc w:val="center"/>
        <w:rPr>
          <w:rFonts w:ascii="Gotham" w:hAnsi="Gotham"/>
          <w:sz w:val="56"/>
          <w:szCs w:val="56"/>
          <w:lang w:val="es-ES"/>
        </w:rPr>
      </w:pPr>
    </w:p>
    <w:p w14:paraId="04988539" w14:textId="47B707AE" w:rsidR="00681342" w:rsidRPr="00D07D80" w:rsidRDefault="00324FE1" w:rsidP="002F033E">
      <w:pPr>
        <w:rPr>
          <w:rFonts w:ascii="Gotham" w:hAnsi="Gotham"/>
          <w:b/>
          <w:sz w:val="56"/>
          <w:szCs w:val="56"/>
          <w:lang w:val="es-ES"/>
        </w:rPr>
      </w:pPr>
      <w:sdt>
        <w:sdtPr>
          <w:rPr>
            <w:rFonts w:ascii="GothamBook" w:hAnsi="GothamBook"/>
            <w:caps/>
            <w:color w:val="92D050"/>
            <w:sz w:val="36"/>
            <w:szCs w:val="36"/>
          </w:rPr>
          <w:alias w:val="Subtítulo"/>
          <w:tag w:val=""/>
          <w:id w:val="157346227"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CD0525">
            <w:rPr>
              <w:rFonts w:ascii="GothamBook" w:hAnsi="GothamBook"/>
              <w:caps/>
              <w:color w:val="92D050"/>
              <w:sz w:val="36"/>
              <w:szCs w:val="36"/>
            </w:rPr>
            <w:t>CÓDIGO: PL-GD-003</w:t>
          </w:r>
        </w:sdtContent>
      </w:sdt>
    </w:p>
    <w:p w14:paraId="1B170825" w14:textId="77777777" w:rsidR="004377CA" w:rsidRDefault="004377CA" w:rsidP="00CD0525">
      <w:pPr>
        <w:spacing w:after="0" w:line="240" w:lineRule="auto"/>
        <w:rPr>
          <w:rFonts w:ascii="GothamBook" w:hAnsi="GothamBook"/>
          <w:color w:val="92D050"/>
          <w:sz w:val="32"/>
          <w:szCs w:val="32"/>
          <w:lang w:val="es-ES" w:eastAsia="en-US"/>
        </w:rPr>
      </w:pPr>
    </w:p>
    <w:p w14:paraId="7098FF80" w14:textId="77777777" w:rsidR="004377CA" w:rsidRDefault="004377CA" w:rsidP="00CD0525">
      <w:pPr>
        <w:spacing w:after="0" w:line="240" w:lineRule="auto"/>
        <w:rPr>
          <w:rFonts w:ascii="GothamBook" w:hAnsi="GothamBook"/>
          <w:color w:val="92D050"/>
          <w:sz w:val="32"/>
          <w:szCs w:val="32"/>
          <w:lang w:val="es-ES" w:eastAsia="en-US"/>
        </w:rPr>
      </w:pPr>
    </w:p>
    <w:p w14:paraId="0A6CA426" w14:textId="77777777" w:rsidR="004377CA" w:rsidRDefault="004377CA" w:rsidP="00CD0525">
      <w:pPr>
        <w:spacing w:after="0" w:line="240" w:lineRule="auto"/>
        <w:rPr>
          <w:rFonts w:ascii="GothamBook" w:hAnsi="GothamBook"/>
          <w:color w:val="92D050"/>
          <w:sz w:val="32"/>
          <w:szCs w:val="32"/>
          <w:lang w:val="es-ES" w:eastAsia="en-US"/>
        </w:rPr>
      </w:pPr>
    </w:p>
    <w:p w14:paraId="26A5EEF2" w14:textId="1689D7A1" w:rsidR="004377CA" w:rsidRDefault="004377CA" w:rsidP="00CD0525">
      <w:pPr>
        <w:spacing w:after="0" w:line="240" w:lineRule="auto"/>
        <w:rPr>
          <w:rFonts w:ascii="GothamBook" w:hAnsi="GothamBook"/>
          <w:color w:val="92D050"/>
          <w:sz w:val="32"/>
          <w:szCs w:val="32"/>
          <w:lang w:val="es-ES" w:eastAsia="en-US"/>
        </w:rPr>
      </w:pPr>
    </w:p>
    <w:p w14:paraId="4121FB67" w14:textId="71361025" w:rsidR="004377CA" w:rsidRDefault="004377CA" w:rsidP="00CD0525">
      <w:pPr>
        <w:spacing w:after="0" w:line="240" w:lineRule="auto"/>
        <w:rPr>
          <w:rFonts w:ascii="GothamBook" w:hAnsi="GothamBook"/>
          <w:color w:val="92D050"/>
          <w:sz w:val="32"/>
          <w:szCs w:val="32"/>
          <w:lang w:val="es-ES" w:eastAsia="en-US"/>
        </w:rPr>
      </w:pPr>
    </w:p>
    <w:p w14:paraId="42163FFF" w14:textId="046E8FA4" w:rsidR="004377CA" w:rsidRDefault="004377CA" w:rsidP="00CD0525">
      <w:pPr>
        <w:spacing w:after="0" w:line="240" w:lineRule="auto"/>
        <w:rPr>
          <w:rFonts w:ascii="GothamBook" w:hAnsi="GothamBook"/>
          <w:color w:val="92D050"/>
          <w:sz w:val="32"/>
          <w:szCs w:val="32"/>
          <w:lang w:val="es-ES" w:eastAsia="en-US"/>
        </w:rPr>
      </w:pPr>
    </w:p>
    <w:p w14:paraId="20893E7A" w14:textId="77777777" w:rsidR="004377CA" w:rsidRDefault="004377CA" w:rsidP="00CD0525">
      <w:pPr>
        <w:spacing w:after="0" w:line="240" w:lineRule="auto"/>
        <w:rPr>
          <w:rFonts w:ascii="GothamBook" w:hAnsi="GothamBook"/>
          <w:color w:val="92D050"/>
          <w:sz w:val="32"/>
          <w:szCs w:val="32"/>
          <w:lang w:val="es-ES" w:eastAsia="en-US"/>
        </w:rPr>
      </w:pPr>
    </w:p>
    <w:p w14:paraId="337AB537" w14:textId="77777777" w:rsidR="004377CA" w:rsidRDefault="004377CA" w:rsidP="00CD0525">
      <w:pPr>
        <w:spacing w:after="0" w:line="240" w:lineRule="auto"/>
        <w:rPr>
          <w:rFonts w:ascii="GothamBook" w:hAnsi="GothamBook"/>
          <w:color w:val="92D050"/>
          <w:sz w:val="32"/>
          <w:szCs w:val="32"/>
          <w:lang w:val="es-ES" w:eastAsia="en-US"/>
        </w:rPr>
      </w:pPr>
    </w:p>
    <w:p w14:paraId="79DF138A" w14:textId="1FEF1EBB" w:rsidR="002F033E" w:rsidRPr="002F033E" w:rsidRDefault="002D6144" w:rsidP="00CD0525">
      <w:pPr>
        <w:spacing w:after="0" w:line="240" w:lineRule="auto"/>
        <w:rPr>
          <w:rFonts w:ascii="GothamBook" w:hAnsi="GothamBook"/>
          <w:color w:val="92D050"/>
          <w:sz w:val="32"/>
          <w:szCs w:val="32"/>
          <w:lang w:val="es-E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91F5E" wp14:editId="07D94442">
                <wp:simplePos x="0" y="0"/>
                <wp:positionH relativeFrom="page">
                  <wp:posOffset>455930</wp:posOffset>
                </wp:positionH>
                <wp:positionV relativeFrom="paragraph">
                  <wp:posOffset>151765</wp:posOffset>
                </wp:positionV>
                <wp:extent cx="6858000" cy="232716"/>
                <wp:effectExtent l="0" t="0" r="0" b="0"/>
                <wp:wrapNone/>
                <wp:docPr id="120" name="Rectángul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32716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34311C" id="Rectángulo 120" o:spid="_x0000_s1026" style="position:absolute;margin-left:35.9pt;margin-top:11.95pt;width:540pt;height:18.3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" fillcolor="#70ad47" stroked="f">
                <w10:wrap anchorx="page"/>
              </v:rect>
            </w:pict>
          </mc:Fallback>
        </mc:AlternateContent>
      </w:r>
    </w:p>
    <w:p w14:paraId="3850C81C" w14:textId="5B694487" w:rsidR="00F1134D" w:rsidRDefault="00F1134D" w:rsidP="002F033E">
      <w:pPr>
        <w:spacing w:after="0" w:line="240" w:lineRule="auto"/>
        <w:rPr>
          <w:rFonts w:ascii="GothamBook" w:hAnsi="GothamBook"/>
          <w:caps/>
          <w:color w:val="92D050"/>
          <w:sz w:val="22"/>
          <w:szCs w:val="22"/>
          <w:lang w:val="es-ES" w:eastAsia="en-US"/>
        </w:rPr>
      </w:pPr>
    </w:p>
    <w:p w14:paraId="7076C86E" w14:textId="77777777" w:rsidR="002D6144" w:rsidRPr="004E2497" w:rsidRDefault="002D6144" w:rsidP="002F033E">
      <w:pPr>
        <w:spacing w:after="0" w:line="240" w:lineRule="auto"/>
        <w:rPr>
          <w:rFonts w:ascii="GothamBook" w:hAnsi="GothamBook"/>
          <w:caps/>
          <w:color w:val="92D050"/>
          <w:sz w:val="22"/>
          <w:szCs w:val="22"/>
          <w:lang w:val="es-ES" w:eastAsia="en-US"/>
        </w:rPr>
      </w:pPr>
    </w:p>
    <w:sdt>
      <w:sdtPr>
        <w:rPr>
          <w:rFonts w:ascii="GothamBook" w:hAnsi="GothamBook"/>
          <w:color w:val="92D050"/>
          <w:sz w:val="32"/>
          <w:szCs w:val="32"/>
          <w:lang w:val="es-ES" w:eastAsia="en-US"/>
        </w:rPr>
        <w:alias w:val="Autor"/>
        <w:tag w:val=""/>
        <w:id w:val="884141857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p w14:paraId="6F2340DA" w14:textId="3E1C0088" w:rsidR="002D6144" w:rsidRPr="002D6144" w:rsidRDefault="002D6144" w:rsidP="002D6144">
          <w:pPr>
            <w:spacing w:after="0" w:line="240" w:lineRule="auto"/>
            <w:rPr>
              <w:rFonts w:ascii="GothamBook" w:hAnsi="GothamBook"/>
              <w:color w:val="92D050"/>
              <w:sz w:val="32"/>
              <w:szCs w:val="32"/>
              <w:lang w:val="es-ES" w:eastAsia="en-US"/>
            </w:rPr>
          </w:pPr>
          <w:r>
            <w:rPr>
              <w:rFonts w:ascii="GothamBook" w:hAnsi="GothamBook"/>
              <w:color w:val="92D050"/>
              <w:sz w:val="32"/>
              <w:szCs w:val="32"/>
              <w:lang w:eastAsia="en-US"/>
            </w:rPr>
            <w:t>Ese Vidasinú</w:t>
          </w:r>
        </w:p>
      </w:sdtContent>
    </w:sdt>
    <w:p w14:paraId="0EE7F63C" w14:textId="6D3878B4" w:rsidR="00F1134D" w:rsidRDefault="00324FE1" w:rsidP="002D6144">
      <w:pPr>
        <w:rPr>
          <w:rFonts w:ascii="Gotham" w:hAnsi="Gotham"/>
          <w:b/>
          <w:sz w:val="56"/>
          <w:szCs w:val="56"/>
          <w:lang w:val="es-ES"/>
        </w:rPr>
      </w:pPr>
      <w:sdt>
        <w:sdtPr>
          <w:rPr>
            <w:rFonts w:ascii="GothamBook" w:hAnsi="GothamBook"/>
            <w:caps/>
            <w:color w:val="92D050"/>
          </w:rPr>
          <w:alias w:val="Dirección"/>
          <w:tag w:val=""/>
          <w:id w:val="2113163453"/>
          <w:dataBinding w:prefixMappings="xmlns:ns0='http://schemas.microsoft.com/office/2006/coverPageProps' " w:xpath="/ns0:CoverPageProperties[1]/ns0:CompanyAddress[1]" w:storeItemID="{55AF091B-3C7A-41E3-B477-F2FDAA23CFDA}"/>
          <w:text/>
        </w:sdtPr>
        <w:sdtEndPr/>
        <w:sdtContent>
          <w:r w:rsidR="002D6144">
            <w:rPr>
              <w:rFonts w:ascii="GothamBook" w:hAnsi="GothamBook"/>
              <w:caps/>
              <w:color w:val="92D050"/>
            </w:rPr>
            <w:t>14/01/2023</w:t>
          </w:r>
        </w:sdtContent>
      </w:sdt>
    </w:p>
    <w:p w14:paraId="6305D709" w14:textId="604D78C6" w:rsidR="00F1134D" w:rsidRPr="00D07D80" w:rsidRDefault="00F1134D" w:rsidP="00F1134D">
      <w:pPr>
        <w:jc w:val="right"/>
        <w:rPr>
          <w:rFonts w:ascii="Gotham" w:hAnsi="Gotham"/>
          <w:b/>
          <w:sz w:val="56"/>
          <w:szCs w:val="56"/>
          <w:lang w:val="es-ES"/>
        </w:rPr>
      </w:pPr>
      <w:r>
        <w:rPr>
          <w:rFonts w:ascii="Gotham" w:hAnsi="Gotham"/>
          <w:b/>
          <w:noProof/>
          <w:sz w:val="56"/>
          <w:szCs w:val="56"/>
        </w:rPr>
        <w:drawing>
          <wp:inline distT="0" distB="0" distL="0" distR="0" wp14:anchorId="4712A457" wp14:editId="70A0B505">
            <wp:extent cx="786765" cy="719455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DDDCB8" w14:textId="41B5EF39" w:rsidR="00F52597" w:rsidRPr="00D61B31" w:rsidRDefault="00F52597">
      <w:pPr>
        <w:spacing w:after="0" w:line="240" w:lineRule="auto"/>
        <w:rPr>
          <w:rFonts w:ascii="GothamBook" w:hAnsi="GothamBook"/>
          <w:b/>
          <w:bCs/>
          <w:szCs w:val="24"/>
          <w:lang w:val="es-ES"/>
        </w:rPr>
      </w:pPr>
      <w:r w:rsidRPr="00D61B31">
        <w:rPr>
          <w:rFonts w:ascii="GothamBook" w:hAnsi="GothamBook"/>
          <w:bCs/>
          <w:szCs w:val="24"/>
          <w:lang w:val="es-ES"/>
        </w:rPr>
        <w:br w:type="page"/>
      </w:r>
    </w:p>
    <w:sdt>
      <w:sdtPr>
        <w:rPr>
          <w:rFonts w:ascii="GothamBook" w:eastAsia="Calibri" w:hAnsi="GothamBook"/>
          <w:b w:val="0"/>
          <w:color w:val="auto"/>
          <w:szCs w:val="40"/>
          <w:lang w:val="es-CO"/>
        </w:rPr>
        <w:id w:val="749786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5BA63AD" w14:textId="7CAD308E" w:rsidR="009D4430" w:rsidRPr="00D61B31" w:rsidRDefault="00900137" w:rsidP="00900137">
          <w:pPr>
            <w:pStyle w:val="TtuloTDC"/>
            <w:numPr>
              <w:ilvl w:val="0"/>
              <w:numId w:val="0"/>
            </w:numPr>
            <w:jc w:val="center"/>
            <w:rPr>
              <w:rFonts w:ascii="GothamBook" w:hAnsi="GothamBook"/>
              <w:b w:val="0"/>
              <w:bCs/>
              <w:color w:val="auto"/>
            </w:rPr>
          </w:pPr>
          <w:r w:rsidRPr="00D61B31">
            <w:rPr>
              <w:rFonts w:ascii="GothamBook" w:hAnsi="GothamBook"/>
              <w:bCs/>
              <w:color w:val="auto"/>
            </w:rPr>
            <w:t>CONTENIDO</w:t>
          </w:r>
        </w:p>
        <w:p w14:paraId="1C916BBE" w14:textId="1E0C6680" w:rsidR="00126A7A" w:rsidRDefault="009D4430">
          <w:pPr>
            <w:pStyle w:val="TDC1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</w:rPr>
          </w:pPr>
          <w:r w:rsidRPr="00D61B31">
            <w:rPr>
              <w:rFonts w:ascii="GothamBook" w:hAnsi="GothamBook"/>
            </w:rPr>
            <w:fldChar w:fldCharType="begin"/>
          </w:r>
          <w:r w:rsidRPr="00D61B31">
            <w:rPr>
              <w:rFonts w:ascii="GothamBook" w:hAnsi="GothamBook"/>
            </w:rPr>
            <w:instrText xml:space="preserve"> TOC \o "1-3" \h \z \u </w:instrText>
          </w:r>
          <w:r w:rsidRPr="00D61B31">
            <w:rPr>
              <w:rFonts w:ascii="GothamBook" w:hAnsi="GothamBook"/>
            </w:rPr>
            <w:fldChar w:fldCharType="separate"/>
          </w:r>
          <w:hyperlink w:anchor="_Toc90886463" w:history="1">
            <w:r w:rsidR="00126A7A" w:rsidRPr="00676199">
              <w:rPr>
                <w:rStyle w:val="Hipervnculo"/>
                <w:rFonts w:ascii="GothamBook" w:hAnsi="GothamBook"/>
                <w:noProof/>
              </w:rPr>
              <w:t>1.</w:t>
            </w:r>
            <w:r w:rsidR="00126A7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A7A" w:rsidRPr="00676199">
              <w:rPr>
                <w:rStyle w:val="Hipervnculo"/>
                <w:rFonts w:ascii="GothamBook" w:hAnsi="GothamBook"/>
                <w:noProof/>
              </w:rPr>
              <w:t>INTRODUCCION</w:t>
            </w:r>
            <w:r w:rsidR="00126A7A">
              <w:rPr>
                <w:noProof/>
                <w:webHidden/>
              </w:rPr>
              <w:tab/>
            </w:r>
            <w:r w:rsidR="00126A7A">
              <w:rPr>
                <w:noProof/>
                <w:webHidden/>
              </w:rPr>
              <w:fldChar w:fldCharType="begin"/>
            </w:r>
            <w:r w:rsidR="00126A7A">
              <w:rPr>
                <w:noProof/>
                <w:webHidden/>
              </w:rPr>
              <w:instrText xml:space="preserve"> PAGEREF _Toc90886463 \h </w:instrText>
            </w:r>
            <w:r w:rsidR="00126A7A">
              <w:rPr>
                <w:noProof/>
                <w:webHidden/>
              </w:rPr>
            </w:r>
            <w:r w:rsidR="00126A7A">
              <w:rPr>
                <w:noProof/>
                <w:webHidden/>
              </w:rPr>
              <w:fldChar w:fldCharType="separate"/>
            </w:r>
            <w:r w:rsidR="00126A7A">
              <w:rPr>
                <w:noProof/>
                <w:webHidden/>
              </w:rPr>
              <w:t>3</w:t>
            </w:r>
            <w:r w:rsidR="00126A7A">
              <w:rPr>
                <w:noProof/>
                <w:webHidden/>
              </w:rPr>
              <w:fldChar w:fldCharType="end"/>
            </w:r>
          </w:hyperlink>
        </w:p>
        <w:p w14:paraId="11DF15FE" w14:textId="5B571DD0" w:rsidR="00126A7A" w:rsidRDefault="00324FE1">
          <w:pPr>
            <w:pStyle w:val="TDC1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</w:rPr>
          </w:pPr>
          <w:hyperlink w:anchor="_Toc90886464" w:history="1">
            <w:r w:rsidR="00126A7A" w:rsidRPr="00676199">
              <w:rPr>
                <w:rStyle w:val="Hipervnculo"/>
                <w:rFonts w:ascii="GothamBook" w:hAnsi="GothamBook"/>
                <w:noProof/>
              </w:rPr>
              <w:t>2.</w:t>
            </w:r>
            <w:r w:rsidR="00126A7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A7A" w:rsidRPr="00676199">
              <w:rPr>
                <w:rStyle w:val="Hipervnculo"/>
                <w:rFonts w:ascii="GothamBook" w:hAnsi="GothamBook"/>
                <w:noProof/>
              </w:rPr>
              <w:t>CONTEXTO ESTRATEGICO DE LA ENTIDAD</w:t>
            </w:r>
            <w:r w:rsidR="00126A7A">
              <w:rPr>
                <w:noProof/>
                <w:webHidden/>
              </w:rPr>
              <w:tab/>
            </w:r>
            <w:r w:rsidR="00126A7A">
              <w:rPr>
                <w:noProof/>
                <w:webHidden/>
              </w:rPr>
              <w:fldChar w:fldCharType="begin"/>
            </w:r>
            <w:r w:rsidR="00126A7A">
              <w:rPr>
                <w:noProof/>
                <w:webHidden/>
              </w:rPr>
              <w:instrText xml:space="preserve"> PAGEREF _Toc90886464 \h </w:instrText>
            </w:r>
            <w:r w:rsidR="00126A7A">
              <w:rPr>
                <w:noProof/>
                <w:webHidden/>
              </w:rPr>
            </w:r>
            <w:r w:rsidR="00126A7A">
              <w:rPr>
                <w:noProof/>
                <w:webHidden/>
              </w:rPr>
              <w:fldChar w:fldCharType="separate"/>
            </w:r>
            <w:r w:rsidR="00126A7A">
              <w:rPr>
                <w:noProof/>
                <w:webHidden/>
              </w:rPr>
              <w:t>4</w:t>
            </w:r>
            <w:r w:rsidR="00126A7A">
              <w:rPr>
                <w:noProof/>
                <w:webHidden/>
              </w:rPr>
              <w:fldChar w:fldCharType="end"/>
            </w:r>
          </w:hyperlink>
        </w:p>
        <w:p w14:paraId="365B6D11" w14:textId="38E07BAE" w:rsidR="00126A7A" w:rsidRDefault="00324FE1" w:rsidP="009353BD">
          <w:pPr>
            <w:pStyle w:val="TDC3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</w:rPr>
          </w:pPr>
          <w:hyperlink w:anchor="_Toc90886465" w:history="1">
            <w:r w:rsidR="00126A7A" w:rsidRPr="00676199">
              <w:rPr>
                <w:rStyle w:val="Hipervnculo"/>
                <w:rFonts w:ascii="GothamBook" w:hAnsi="GothamBook"/>
                <w:noProof/>
              </w:rPr>
              <w:t>1.1.</w:t>
            </w:r>
            <w:r w:rsidR="00126A7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A7A" w:rsidRPr="00676199">
              <w:rPr>
                <w:rStyle w:val="Hipervnculo"/>
                <w:rFonts w:ascii="GothamBook" w:hAnsi="GothamBook"/>
                <w:noProof/>
              </w:rPr>
              <w:t>Historia</w:t>
            </w:r>
            <w:r w:rsidR="00126A7A">
              <w:rPr>
                <w:noProof/>
                <w:webHidden/>
              </w:rPr>
              <w:tab/>
            </w:r>
            <w:r w:rsidR="00126A7A">
              <w:rPr>
                <w:noProof/>
                <w:webHidden/>
              </w:rPr>
              <w:fldChar w:fldCharType="begin"/>
            </w:r>
            <w:r w:rsidR="00126A7A">
              <w:rPr>
                <w:noProof/>
                <w:webHidden/>
              </w:rPr>
              <w:instrText xml:space="preserve"> PAGEREF _Toc90886465 \h </w:instrText>
            </w:r>
            <w:r w:rsidR="00126A7A">
              <w:rPr>
                <w:noProof/>
                <w:webHidden/>
              </w:rPr>
            </w:r>
            <w:r w:rsidR="00126A7A">
              <w:rPr>
                <w:noProof/>
                <w:webHidden/>
              </w:rPr>
              <w:fldChar w:fldCharType="separate"/>
            </w:r>
            <w:r w:rsidR="00126A7A">
              <w:rPr>
                <w:noProof/>
                <w:webHidden/>
              </w:rPr>
              <w:t>4</w:t>
            </w:r>
            <w:r w:rsidR="00126A7A">
              <w:rPr>
                <w:noProof/>
                <w:webHidden/>
              </w:rPr>
              <w:fldChar w:fldCharType="end"/>
            </w:r>
          </w:hyperlink>
        </w:p>
        <w:p w14:paraId="6C73FD10" w14:textId="412D9F8C" w:rsidR="00126A7A" w:rsidRDefault="00324FE1" w:rsidP="009353BD">
          <w:pPr>
            <w:pStyle w:val="TDC3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</w:rPr>
          </w:pPr>
          <w:hyperlink w:anchor="_Toc90886466" w:history="1">
            <w:r w:rsidR="00126A7A" w:rsidRPr="00676199">
              <w:rPr>
                <w:rStyle w:val="Hipervnculo"/>
                <w:rFonts w:ascii="GothamBook" w:hAnsi="GothamBook"/>
                <w:bCs/>
                <w:noProof/>
              </w:rPr>
              <w:t>1.2.</w:t>
            </w:r>
            <w:r w:rsidR="00126A7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A7A" w:rsidRPr="00676199">
              <w:rPr>
                <w:rStyle w:val="Hipervnculo"/>
                <w:rFonts w:ascii="GothamBook" w:hAnsi="GothamBook"/>
                <w:bCs/>
                <w:noProof/>
              </w:rPr>
              <w:t>Misión</w:t>
            </w:r>
            <w:r w:rsidR="00126A7A">
              <w:rPr>
                <w:noProof/>
                <w:webHidden/>
              </w:rPr>
              <w:tab/>
            </w:r>
            <w:r w:rsidR="00126A7A">
              <w:rPr>
                <w:noProof/>
                <w:webHidden/>
              </w:rPr>
              <w:fldChar w:fldCharType="begin"/>
            </w:r>
            <w:r w:rsidR="00126A7A">
              <w:rPr>
                <w:noProof/>
                <w:webHidden/>
              </w:rPr>
              <w:instrText xml:space="preserve"> PAGEREF _Toc90886466 \h </w:instrText>
            </w:r>
            <w:r w:rsidR="00126A7A">
              <w:rPr>
                <w:noProof/>
                <w:webHidden/>
              </w:rPr>
            </w:r>
            <w:r w:rsidR="00126A7A">
              <w:rPr>
                <w:noProof/>
                <w:webHidden/>
              </w:rPr>
              <w:fldChar w:fldCharType="separate"/>
            </w:r>
            <w:r w:rsidR="00126A7A">
              <w:rPr>
                <w:noProof/>
                <w:webHidden/>
              </w:rPr>
              <w:t>5</w:t>
            </w:r>
            <w:r w:rsidR="00126A7A">
              <w:rPr>
                <w:noProof/>
                <w:webHidden/>
              </w:rPr>
              <w:fldChar w:fldCharType="end"/>
            </w:r>
          </w:hyperlink>
        </w:p>
        <w:p w14:paraId="38C0517D" w14:textId="6ABCE907" w:rsidR="00126A7A" w:rsidRDefault="00324FE1" w:rsidP="009353BD">
          <w:pPr>
            <w:pStyle w:val="TDC3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</w:rPr>
          </w:pPr>
          <w:hyperlink w:anchor="_Toc90886467" w:history="1">
            <w:r w:rsidR="00126A7A" w:rsidRPr="00676199">
              <w:rPr>
                <w:rStyle w:val="Hipervnculo"/>
                <w:rFonts w:ascii="GothamBook" w:hAnsi="GothamBook"/>
                <w:noProof/>
              </w:rPr>
              <w:t>1.3.</w:t>
            </w:r>
            <w:r w:rsidR="00126A7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A7A" w:rsidRPr="00676199">
              <w:rPr>
                <w:rStyle w:val="Hipervnculo"/>
                <w:rFonts w:ascii="GothamBook" w:hAnsi="GothamBook"/>
                <w:noProof/>
              </w:rPr>
              <w:t>Visión</w:t>
            </w:r>
            <w:r w:rsidR="00126A7A">
              <w:rPr>
                <w:noProof/>
                <w:webHidden/>
              </w:rPr>
              <w:tab/>
            </w:r>
            <w:r w:rsidR="00126A7A">
              <w:rPr>
                <w:noProof/>
                <w:webHidden/>
              </w:rPr>
              <w:fldChar w:fldCharType="begin"/>
            </w:r>
            <w:r w:rsidR="00126A7A">
              <w:rPr>
                <w:noProof/>
                <w:webHidden/>
              </w:rPr>
              <w:instrText xml:space="preserve"> PAGEREF _Toc90886467 \h </w:instrText>
            </w:r>
            <w:r w:rsidR="00126A7A">
              <w:rPr>
                <w:noProof/>
                <w:webHidden/>
              </w:rPr>
            </w:r>
            <w:r w:rsidR="00126A7A">
              <w:rPr>
                <w:noProof/>
                <w:webHidden/>
              </w:rPr>
              <w:fldChar w:fldCharType="separate"/>
            </w:r>
            <w:r w:rsidR="00126A7A">
              <w:rPr>
                <w:noProof/>
                <w:webHidden/>
              </w:rPr>
              <w:t>5</w:t>
            </w:r>
            <w:r w:rsidR="00126A7A">
              <w:rPr>
                <w:noProof/>
                <w:webHidden/>
              </w:rPr>
              <w:fldChar w:fldCharType="end"/>
            </w:r>
          </w:hyperlink>
        </w:p>
        <w:p w14:paraId="4502F9DB" w14:textId="6504DAF1" w:rsidR="00126A7A" w:rsidRDefault="00324FE1" w:rsidP="009353BD">
          <w:pPr>
            <w:pStyle w:val="TDC3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</w:rPr>
          </w:pPr>
          <w:hyperlink w:anchor="_Toc90886468" w:history="1">
            <w:r w:rsidR="00126A7A" w:rsidRPr="00676199">
              <w:rPr>
                <w:rStyle w:val="Hipervnculo"/>
                <w:rFonts w:ascii="GothamBook" w:hAnsi="GothamBook"/>
                <w:bCs/>
                <w:noProof/>
              </w:rPr>
              <w:t>1.4.</w:t>
            </w:r>
            <w:r w:rsidR="00126A7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A7A" w:rsidRPr="00676199">
              <w:rPr>
                <w:rStyle w:val="Hipervnculo"/>
                <w:rFonts w:ascii="GothamBook" w:hAnsi="GothamBook"/>
                <w:bCs/>
                <w:noProof/>
              </w:rPr>
              <w:t>Valores</w:t>
            </w:r>
            <w:r w:rsidR="00126A7A">
              <w:rPr>
                <w:noProof/>
                <w:webHidden/>
              </w:rPr>
              <w:tab/>
            </w:r>
            <w:r w:rsidR="00126A7A">
              <w:rPr>
                <w:noProof/>
                <w:webHidden/>
              </w:rPr>
              <w:fldChar w:fldCharType="begin"/>
            </w:r>
            <w:r w:rsidR="00126A7A">
              <w:rPr>
                <w:noProof/>
                <w:webHidden/>
              </w:rPr>
              <w:instrText xml:space="preserve"> PAGEREF _Toc90886468 \h </w:instrText>
            </w:r>
            <w:r w:rsidR="00126A7A">
              <w:rPr>
                <w:noProof/>
                <w:webHidden/>
              </w:rPr>
            </w:r>
            <w:r w:rsidR="00126A7A">
              <w:rPr>
                <w:noProof/>
                <w:webHidden/>
              </w:rPr>
              <w:fldChar w:fldCharType="separate"/>
            </w:r>
            <w:r w:rsidR="00126A7A">
              <w:rPr>
                <w:noProof/>
                <w:webHidden/>
              </w:rPr>
              <w:t>5</w:t>
            </w:r>
            <w:r w:rsidR="00126A7A">
              <w:rPr>
                <w:noProof/>
                <w:webHidden/>
              </w:rPr>
              <w:fldChar w:fldCharType="end"/>
            </w:r>
          </w:hyperlink>
        </w:p>
        <w:p w14:paraId="1E383169" w14:textId="6EB2618D" w:rsidR="00126A7A" w:rsidRDefault="00324FE1" w:rsidP="009353BD">
          <w:pPr>
            <w:pStyle w:val="TDC3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</w:rPr>
          </w:pPr>
          <w:hyperlink w:anchor="_Toc90886469" w:history="1">
            <w:r w:rsidR="00126A7A" w:rsidRPr="00676199">
              <w:rPr>
                <w:rStyle w:val="Hipervnculo"/>
                <w:rFonts w:ascii="GothamBook" w:hAnsi="GothamBook"/>
                <w:noProof/>
              </w:rPr>
              <w:t>1.5.</w:t>
            </w:r>
            <w:r w:rsidR="00126A7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A7A" w:rsidRPr="00676199">
              <w:rPr>
                <w:rStyle w:val="Hipervnculo"/>
                <w:rFonts w:ascii="GothamBook" w:hAnsi="GothamBook"/>
                <w:noProof/>
              </w:rPr>
              <w:t>Políticas</w:t>
            </w:r>
            <w:r w:rsidR="00126A7A">
              <w:rPr>
                <w:noProof/>
                <w:webHidden/>
              </w:rPr>
              <w:tab/>
            </w:r>
            <w:r w:rsidR="00126A7A">
              <w:rPr>
                <w:noProof/>
                <w:webHidden/>
              </w:rPr>
              <w:fldChar w:fldCharType="begin"/>
            </w:r>
            <w:r w:rsidR="00126A7A">
              <w:rPr>
                <w:noProof/>
                <w:webHidden/>
              </w:rPr>
              <w:instrText xml:space="preserve"> PAGEREF _Toc90886469 \h </w:instrText>
            </w:r>
            <w:r w:rsidR="00126A7A">
              <w:rPr>
                <w:noProof/>
                <w:webHidden/>
              </w:rPr>
            </w:r>
            <w:r w:rsidR="00126A7A">
              <w:rPr>
                <w:noProof/>
                <w:webHidden/>
              </w:rPr>
              <w:fldChar w:fldCharType="separate"/>
            </w:r>
            <w:r w:rsidR="00126A7A">
              <w:rPr>
                <w:noProof/>
                <w:webHidden/>
              </w:rPr>
              <w:t>5</w:t>
            </w:r>
            <w:r w:rsidR="00126A7A">
              <w:rPr>
                <w:noProof/>
                <w:webHidden/>
              </w:rPr>
              <w:fldChar w:fldCharType="end"/>
            </w:r>
          </w:hyperlink>
        </w:p>
        <w:p w14:paraId="6CCC3D5E" w14:textId="5335DCEE" w:rsidR="00126A7A" w:rsidRDefault="00324FE1" w:rsidP="009353BD">
          <w:pPr>
            <w:pStyle w:val="TDC3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</w:rPr>
          </w:pPr>
          <w:hyperlink w:anchor="_Toc90886470" w:history="1">
            <w:r w:rsidR="00126A7A" w:rsidRPr="00676199">
              <w:rPr>
                <w:rStyle w:val="Hipervnculo"/>
                <w:rFonts w:ascii="GothamBook" w:hAnsi="GothamBook"/>
                <w:bCs/>
                <w:noProof/>
              </w:rPr>
              <w:t>1.6.</w:t>
            </w:r>
            <w:r w:rsidR="00126A7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A7A" w:rsidRPr="00676199">
              <w:rPr>
                <w:rStyle w:val="Hipervnculo"/>
                <w:rFonts w:ascii="GothamBook" w:hAnsi="GothamBook"/>
                <w:bCs/>
                <w:noProof/>
              </w:rPr>
              <w:t>Evaluación de la situación actual</w:t>
            </w:r>
            <w:r w:rsidR="00126A7A">
              <w:rPr>
                <w:noProof/>
                <w:webHidden/>
              </w:rPr>
              <w:tab/>
            </w:r>
            <w:r w:rsidR="00126A7A">
              <w:rPr>
                <w:noProof/>
                <w:webHidden/>
              </w:rPr>
              <w:fldChar w:fldCharType="begin"/>
            </w:r>
            <w:r w:rsidR="00126A7A">
              <w:rPr>
                <w:noProof/>
                <w:webHidden/>
              </w:rPr>
              <w:instrText xml:space="preserve"> PAGEREF _Toc90886470 \h </w:instrText>
            </w:r>
            <w:r w:rsidR="00126A7A">
              <w:rPr>
                <w:noProof/>
                <w:webHidden/>
              </w:rPr>
            </w:r>
            <w:r w:rsidR="00126A7A">
              <w:rPr>
                <w:noProof/>
                <w:webHidden/>
              </w:rPr>
              <w:fldChar w:fldCharType="separate"/>
            </w:r>
            <w:r w:rsidR="00126A7A">
              <w:rPr>
                <w:noProof/>
                <w:webHidden/>
              </w:rPr>
              <w:t>6</w:t>
            </w:r>
            <w:r w:rsidR="00126A7A">
              <w:rPr>
                <w:noProof/>
                <w:webHidden/>
              </w:rPr>
              <w:fldChar w:fldCharType="end"/>
            </w:r>
          </w:hyperlink>
        </w:p>
        <w:p w14:paraId="725B3023" w14:textId="44A55520" w:rsidR="00126A7A" w:rsidRDefault="00324FE1" w:rsidP="009353BD">
          <w:pPr>
            <w:pStyle w:val="TDC3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</w:rPr>
          </w:pPr>
          <w:hyperlink w:anchor="_Toc90886471" w:history="1">
            <w:r w:rsidR="00126A7A" w:rsidRPr="00676199">
              <w:rPr>
                <w:rStyle w:val="Hipervnculo"/>
                <w:rFonts w:ascii="GothamBook" w:hAnsi="GothamBook"/>
                <w:bCs/>
                <w:noProof/>
              </w:rPr>
              <w:t>1.7.</w:t>
            </w:r>
            <w:r w:rsidR="00126A7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A7A" w:rsidRPr="00676199">
              <w:rPr>
                <w:rStyle w:val="Hipervnculo"/>
                <w:rFonts w:ascii="GothamBook" w:hAnsi="GothamBook"/>
                <w:bCs/>
                <w:noProof/>
              </w:rPr>
              <w:t>Desarrollo del Plan Institucional de Archivo</w:t>
            </w:r>
            <w:r w:rsidR="00126A7A">
              <w:rPr>
                <w:noProof/>
                <w:webHidden/>
              </w:rPr>
              <w:tab/>
            </w:r>
            <w:r w:rsidR="00126A7A">
              <w:rPr>
                <w:noProof/>
                <w:webHidden/>
              </w:rPr>
              <w:fldChar w:fldCharType="begin"/>
            </w:r>
            <w:r w:rsidR="00126A7A">
              <w:rPr>
                <w:noProof/>
                <w:webHidden/>
              </w:rPr>
              <w:instrText xml:space="preserve"> PAGEREF _Toc90886471 \h </w:instrText>
            </w:r>
            <w:r w:rsidR="00126A7A">
              <w:rPr>
                <w:noProof/>
                <w:webHidden/>
              </w:rPr>
            </w:r>
            <w:r w:rsidR="00126A7A">
              <w:rPr>
                <w:noProof/>
                <w:webHidden/>
              </w:rPr>
              <w:fldChar w:fldCharType="separate"/>
            </w:r>
            <w:r w:rsidR="00126A7A">
              <w:rPr>
                <w:noProof/>
                <w:webHidden/>
              </w:rPr>
              <w:t>7</w:t>
            </w:r>
            <w:r w:rsidR="00126A7A">
              <w:rPr>
                <w:noProof/>
                <w:webHidden/>
              </w:rPr>
              <w:fldChar w:fldCharType="end"/>
            </w:r>
          </w:hyperlink>
        </w:p>
        <w:p w14:paraId="2F52AB9F" w14:textId="486F33AC" w:rsidR="00126A7A" w:rsidRDefault="00324FE1" w:rsidP="009353BD">
          <w:pPr>
            <w:pStyle w:val="TDC3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</w:rPr>
          </w:pPr>
          <w:hyperlink w:anchor="_Toc90886472" w:history="1">
            <w:r w:rsidR="00126A7A" w:rsidRPr="00676199">
              <w:rPr>
                <w:rStyle w:val="Hipervnculo"/>
                <w:rFonts w:ascii="GothamBook" w:hAnsi="GothamBook"/>
                <w:bCs/>
                <w:noProof/>
              </w:rPr>
              <w:t>1.8.</w:t>
            </w:r>
            <w:r w:rsidR="00126A7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A7A" w:rsidRPr="00676199">
              <w:rPr>
                <w:rStyle w:val="Hipervnculo"/>
                <w:rFonts w:ascii="GothamBook" w:hAnsi="GothamBook"/>
                <w:bCs/>
                <w:noProof/>
              </w:rPr>
              <w:t>Formulación de aspectos críticos e identificación de riesgos</w:t>
            </w:r>
            <w:r w:rsidR="00126A7A">
              <w:rPr>
                <w:noProof/>
                <w:webHidden/>
              </w:rPr>
              <w:tab/>
            </w:r>
            <w:r w:rsidR="00126A7A">
              <w:rPr>
                <w:noProof/>
                <w:webHidden/>
              </w:rPr>
              <w:fldChar w:fldCharType="begin"/>
            </w:r>
            <w:r w:rsidR="00126A7A">
              <w:rPr>
                <w:noProof/>
                <w:webHidden/>
              </w:rPr>
              <w:instrText xml:space="preserve"> PAGEREF _Toc90886472 \h </w:instrText>
            </w:r>
            <w:r w:rsidR="00126A7A">
              <w:rPr>
                <w:noProof/>
                <w:webHidden/>
              </w:rPr>
            </w:r>
            <w:r w:rsidR="00126A7A">
              <w:rPr>
                <w:noProof/>
                <w:webHidden/>
              </w:rPr>
              <w:fldChar w:fldCharType="separate"/>
            </w:r>
            <w:r w:rsidR="00126A7A">
              <w:rPr>
                <w:noProof/>
                <w:webHidden/>
              </w:rPr>
              <w:t>7</w:t>
            </w:r>
            <w:r w:rsidR="00126A7A">
              <w:rPr>
                <w:noProof/>
                <w:webHidden/>
              </w:rPr>
              <w:fldChar w:fldCharType="end"/>
            </w:r>
          </w:hyperlink>
        </w:p>
        <w:p w14:paraId="118EC4D0" w14:textId="04814919" w:rsidR="00126A7A" w:rsidRDefault="00324FE1" w:rsidP="009353BD">
          <w:pPr>
            <w:pStyle w:val="TDC3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</w:rPr>
          </w:pPr>
          <w:hyperlink w:anchor="_Toc90886473" w:history="1">
            <w:r w:rsidR="00126A7A" w:rsidRPr="00676199">
              <w:rPr>
                <w:rStyle w:val="Hipervnculo"/>
                <w:rFonts w:ascii="GothamBook" w:hAnsi="GothamBook"/>
                <w:bCs/>
                <w:noProof/>
              </w:rPr>
              <w:t>1.9.</w:t>
            </w:r>
            <w:r w:rsidR="00126A7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A7A" w:rsidRPr="00676199">
              <w:rPr>
                <w:rStyle w:val="Hipervnculo"/>
                <w:rFonts w:ascii="GothamBook" w:hAnsi="GothamBook"/>
                <w:bCs/>
                <w:noProof/>
              </w:rPr>
              <w:t>Priorización de aspectos críticos</w:t>
            </w:r>
            <w:r w:rsidR="00126A7A">
              <w:rPr>
                <w:noProof/>
                <w:webHidden/>
              </w:rPr>
              <w:tab/>
            </w:r>
            <w:r w:rsidR="00126A7A">
              <w:rPr>
                <w:noProof/>
                <w:webHidden/>
              </w:rPr>
              <w:fldChar w:fldCharType="begin"/>
            </w:r>
            <w:r w:rsidR="00126A7A">
              <w:rPr>
                <w:noProof/>
                <w:webHidden/>
              </w:rPr>
              <w:instrText xml:space="preserve"> PAGEREF _Toc90886473 \h </w:instrText>
            </w:r>
            <w:r w:rsidR="00126A7A">
              <w:rPr>
                <w:noProof/>
                <w:webHidden/>
              </w:rPr>
            </w:r>
            <w:r w:rsidR="00126A7A">
              <w:rPr>
                <w:noProof/>
                <w:webHidden/>
              </w:rPr>
              <w:fldChar w:fldCharType="separate"/>
            </w:r>
            <w:r w:rsidR="00126A7A">
              <w:rPr>
                <w:noProof/>
                <w:webHidden/>
              </w:rPr>
              <w:t>8</w:t>
            </w:r>
            <w:r w:rsidR="00126A7A">
              <w:rPr>
                <w:noProof/>
                <w:webHidden/>
              </w:rPr>
              <w:fldChar w:fldCharType="end"/>
            </w:r>
          </w:hyperlink>
        </w:p>
        <w:p w14:paraId="2D210F12" w14:textId="02FACA86" w:rsidR="00126A7A" w:rsidRDefault="00324FE1">
          <w:pPr>
            <w:pStyle w:val="TDC1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</w:rPr>
          </w:pPr>
          <w:hyperlink w:anchor="_Toc90886474" w:history="1">
            <w:r w:rsidR="00126A7A" w:rsidRPr="00676199">
              <w:rPr>
                <w:rStyle w:val="Hipervnculo"/>
                <w:rFonts w:ascii="GothamBook" w:hAnsi="GothamBook"/>
                <w:noProof/>
              </w:rPr>
              <w:t>3.</w:t>
            </w:r>
            <w:r w:rsidR="00126A7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A7A" w:rsidRPr="00676199">
              <w:rPr>
                <w:rStyle w:val="Hipervnculo"/>
                <w:rFonts w:ascii="GothamBook" w:hAnsi="GothamBook"/>
                <w:noProof/>
              </w:rPr>
              <w:t>VISION ESTRATEGICA DEL PLAN</w:t>
            </w:r>
            <w:r w:rsidR="00126A7A">
              <w:rPr>
                <w:noProof/>
                <w:webHidden/>
              </w:rPr>
              <w:tab/>
            </w:r>
            <w:r w:rsidR="00126A7A">
              <w:rPr>
                <w:noProof/>
                <w:webHidden/>
              </w:rPr>
              <w:fldChar w:fldCharType="begin"/>
            </w:r>
            <w:r w:rsidR="00126A7A">
              <w:rPr>
                <w:noProof/>
                <w:webHidden/>
              </w:rPr>
              <w:instrText xml:space="preserve"> PAGEREF _Toc90886474 \h </w:instrText>
            </w:r>
            <w:r w:rsidR="00126A7A">
              <w:rPr>
                <w:noProof/>
                <w:webHidden/>
              </w:rPr>
            </w:r>
            <w:r w:rsidR="00126A7A">
              <w:rPr>
                <w:noProof/>
                <w:webHidden/>
              </w:rPr>
              <w:fldChar w:fldCharType="separate"/>
            </w:r>
            <w:r w:rsidR="00126A7A">
              <w:rPr>
                <w:noProof/>
                <w:webHidden/>
              </w:rPr>
              <w:t>11</w:t>
            </w:r>
            <w:r w:rsidR="00126A7A">
              <w:rPr>
                <w:noProof/>
                <w:webHidden/>
              </w:rPr>
              <w:fldChar w:fldCharType="end"/>
            </w:r>
          </w:hyperlink>
        </w:p>
        <w:p w14:paraId="684BDF28" w14:textId="681ACA0B" w:rsidR="00126A7A" w:rsidRDefault="00324FE1">
          <w:pPr>
            <w:pStyle w:val="TDC1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</w:rPr>
          </w:pPr>
          <w:hyperlink w:anchor="_Toc90886475" w:history="1">
            <w:r w:rsidR="00126A7A" w:rsidRPr="00676199">
              <w:rPr>
                <w:rStyle w:val="Hipervnculo"/>
                <w:rFonts w:ascii="GothamBook" w:hAnsi="GothamBook"/>
                <w:noProof/>
              </w:rPr>
              <w:t>4.</w:t>
            </w:r>
            <w:r w:rsidR="00126A7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A7A" w:rsidRPr="00676199">
              <w:rPr>
                <w:rStyle w:val="Hipervnculo"/>
                <w:rFonts w:ascii="GothamBook" w:hAnsi="GothamBook"/>
                <w:noProof/>
              </w:rPr>
              <w:t>OBJETIVOS</w:t>
            </w:r>
            <w:r w:rsidR="00126A7A">
              <w:rPr>
                <w:noProof/>
                <w:webHidden/>
              </w:rPr>
              <w:tab/>
            </w:r>
            <w:r w:rsidR="00126A7A">
              <w:rPr>
                <w:noProof/>
                <w:webHidden/>
              </w:rPr>
              <w:fldChar w:fldCharType="begin"/>
            </w:r>
            <w:r w:rsidR="00126A7A">
              <w:rPr>
                <w:noProof/>
                <w:webHidden/>
              </w:rPr>
              <w:instrText xml:space="preserve"> PAGEREF _Toc90886475 \h </w:instrText>
            </w:r>
            <w:r w:rsidR="00126A7A">
              <w:rPr>
                <w:noProof/>
                <w:webHidden/>
              </w:rPr>
            </w:r>
            <w:r w:rsidR="00126A7A">
              <w:rPr>
                <w:noProof/>
                <w:webHidden/>
              </w:rPr>
              <w:fldChar w:fldCharType="separate"/>
            </w:r>
            <w:r w:rsidR="00126A7A">
              <w:rPr>
                <w:noProof/>
                <w:webHidden/>
              </w:rPr>
              <w:t>11</w:t>
            </w:r>
            <w:r w:rsidR="00126A7A">
              <w:rPr>
                <w:noProof/>
                <w:webHidden/>
              </w:rPr>
              <w:fldChar w:fldCharType="end"/>
            </w:r>
          </w:hyperlink>
        </w:p>
        <w:p w14:paraId="41BCF585" w14:textId="3A7E8896" w:rsidR="00126A7A" w:rsidRDefault="00324FE1">
          <w:pPr>
            <w:pStyle w:val="TDC1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</w:rPr>
          </w:pPr>
          <w:hyperlink w:anchor="_Toc90886476" w:history="1">
            <w:r w:rsidR="00126A7A" w:rsidRPr="00676199">
              <w:rPr>
                <w:rStyle w:val="Hipervnculo"/>
                <w:rFonts w:ascii="GothamBook" w:hAnsi="GothamBook"/>
                <w:noProof/>
              </w:rPr>
              <w:t>5.</w:t>
            </w:r>
            <w:r w:rsidR="00126A7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A7A" w:rsidRPr="00676199">
              <w:rPr>
                <w:rStyle w:val="Hipervnculo"/>
                <w:rFonts w:ascii="GothamBook" w:hAnsi="GothamBook"/>
                <w:noProof/>
              </w:rPr>
              <w:t>Formulación de planes</w:t>
            </w:r>
            <w:r w:rsidR="00126A7A">
              <w:rPr>
                <w:noProof/>
                <w:webHidden/>
              </w:rPr>
              <w:tab/>
            </w:r>
            <w:r w:rsidR="00126A7A">
              <w:rPr>
                <w:noProof/>
                <w:webHidden/>
              </w:rPr>
              <w:fldChar w:fldCharType="begin"/>
            </w:r>
            <w:r w:rsidR="00126A7A">
              <w:rPr>
                <w:noProof/>
                <w:webHidden/>
              </w:rPr>
              <w:instrText xml:space="preserve"> PAGEREF _Toc90886476 \h </w:instrText>
            </w:r>
            <w:r w:rsidR="00126A7A">
              <w:rPr>
                <w:noProof/>
                <w:webHidden/>
              </w:rPr>
            </w:r>
            <w:r w:rsidR="00126A7A">
              <w:rPr>
                <w:noProof/>
                <w:webHidden/>
              </w:rPr>
              <w:fldChar w:fldCharType="separate"/>
            </w:r>
            <w:r w:rsidR="00126A7A">
              <w:rPr>
                <w:noProof/>
                <w:webHidden/>
              </w:rPr>
              <w:t>11</w:t>
            </w:r>
            <w:r w:rsidR="00126A7A">
              <w:rPr>
                <w:noProof/>
                <w:webHidden/>
              </w:rPr>
              <w:fldChar w:fldCharType="end"/>
            </w:r>
          </w:hyperlink>
        </w:p>
        <w:p w14:paraId="0923D00D" w14:textId="2A898632" w:rsidR="00126A7A" w:rsidRDefault="00324FE1">
          <w:pPr>
            <w:pStyle w:val="TDC1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</w:rPr>
          </w:pPr>
          <w:hyperlink w:anchor="_Toc90886477" w:history="1">
            <w:r w:rsidR="00126A7A" w:rsidRPr="00676199">
              <w:rPr>
                <w:rStyle w:val="Hipervnculo"/>
                <w:rFonts w:ascii="GothamBook" w:hAnsi="GothamBook"/>
                <w:noProof/>
              </w:rPr>
              <w:t>6.</w:t>
            </w:r>
            <w:r w:rsidR="00126A7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A7A" w:rsidRPr="00676199">
              <w:rPr>
                <w:rStyle w:val="Hipervnculo"/>
                <w:rFonts w:ascii="GothamBook" w:hAnsi="GothamBook"/>
                <w:noProof/>
              </w:rPr>
              <w:t>SEGUIMIENTO, CONTROL Y MEJORA</w:t>
            </w:r>
            <w:r w:rsidR="00126A7A">
              <w:rPr>
                <w:noProof/>
                <w:webHidden/>
              </w:rPr>
              <w:tab/>
            </w:r>
            <w:r w:rsidR="00126A7A">
              <w:rPr>
                <w:noProof/>
                <w:webHidden/>
              </w:rPr>
              <w:fldChar w:fldCharType="begin"/>
            </w:r>
            <w:r w:rsidR="00126A7A">
              <w:rPr>
                <w:noProof/>
                <w:webHidden/>
              </w:rPr>
              <w:instrText xml:space="preserve"> PAGEREF _Toc90886477 \h </w:instrText>
            </w:r>
            <w:r w:rsidR="00126A7A">
              <w:rPr>
                <w:noProof/>
                <w:webHidden/>
              </w:rPr>
            </w:r>
            <w:r w:rsidR="00126A7A">
              <w:rPr>
                <w:noProof/>
                <w:webHidden/>
              </w:rPr>
              <w:fldChar w:fldCharType="separate"/>
            </w:r>
            <w:r w:rsidR="00126A7A">
              <w:rPr>
                <w:noProof/>
                <w:webHidden/>
              </w:rPr>
              <w:t>14</w:t>
            </w:r>
            <w:r w:rsidR="00126A7A">
              <w:rPr>
                <w:noProof/>
                <w:webHidden/>
              </w:rPr>
              <w:fldChar w:fldCharType="end"/>
            </w:r>
          </w:hyperlink>
        </w:p>
        <w:p w14:paraId="3DF1494E" w14:textId="4CA3161D" w:rsidR="00126A7A" w:rsidRDefault="00324FE1">
          <w:pPr>
            <w:pStyle w:val="TDC1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</w:rPr>
          </w:pPr>
          <w:hyperlink w:anchor="_Toc90886478" w:history="1">
            <w:r w:rsidR="00126A7A" w:rsidRPr="00676199">
              <w:rPr>
                <w:rStyle w:val="Hipervnculo"/>
                <w:rFonts w:ascii="GothamBook" w:hAnsi="GothamBook"/>
                <w:noProof/>
              </w:rPr>
              <w:t>7.</w:t>
            </w:r>
            <w:r w:rsidR="00126A7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6A7A" w:rsidRPr="00676199">
              <w:rPr>
                <w:rStyle w:val="Hipervnculo"/>
                <w:rFonts w:ascii="GothamBook" w:hAnsi="GothamBook"/>
                <w:noProof/>
              </w:rPr>
              <w:t>MAPA DE RUTA</w:t>
            </w:r>
            <w:r w:rsidR="00126A7A">
              <w:rPr>
                <w:noProof/>
                <w:webHidden/>
              </w:rPr>
              <w:tab/>
            </w:r>
            <w:r w:rsidR="00126A7A">
              <w:rPr>
                <w:noProof/>
                <w:webHidden/>
              </w:rPr>
              <w:fldChar w:fldCharType="begin"/>
            </w:r>
            <w:r w:rsidR="00126A7A">
              <w:rPr>
                <w:noProof/>
                <w:webHidden/>
              </w:rPr>
              <w:instrText xml:space="preserve"> PAGEREF _Toc90886478 \h </w:instrText>
            </w:r>
            <w:r w:rsidR="00126A7A">
              <w:rPr>
                <w:noProof/>
                <w:webHidden/>
              </w:rPr>
            </w:r>
            <w:r w:rsidR="00126A7A">
              <w:rPr>
                <w:noProof/>
                <w:webHidden/>
              </w:rPr>
              <w:fldChar w:fldCharType="separate"/>
            </w:r>
            <w:r w:rsidR="00126A7A">
              <w:rPr>
                <w:noProof/>
                <w:webHidden/>
              </w:rPr>
              <w:t>15</w:t>
            </w:r>
            <w:r w:rsidR="00126A7A">
              <w:rPr>
                <w:noProof/>
                <w:webHidden/>
              </w:rPr>
              <w:fldChar w:fldCharType="end"/>
            </w:r>
          </w:hyperlink>
        </w:p>
        <w:p w14:paraId="6C961338" w14:textId="5C7041BF" w:rsidR="00126A7A" w:rsidRDefault="00324FE1">
          <w:pPr>
            <w:pStyle w:val="TDC1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</w:rPr>
          </w:pPr>
          <w:hyperlink w:anchor="_Toc90886479" w:history="1">
            <w:r w:rsidR="00126A7A" w:rsidRPr="00676199">
              <w:rPr>
                <w:rStyle w:val="Hipervnculo"/>
                <w:rFonts w:ascii="GothamBook" w:hAnsi="GothamBook"/>
                <w:noProof/>
              </w:rPr>
              <w:t>BIBLIOGRAFÍA</w:t>
            </w:r>
            <w:r w:rsidR="00126A7A">
              <w:rPr>
                <w:noProof/>
                <w:webHidden/>
              </w:rPr>
              <w:tab/>
            </w:r>
            <w:r w:rsidR="00126A7A">
              <w:rPr>
                <w:noProof/>
                <w:webHidden/>
              </w:rPr>
              <w:fldChar w:fldCharType="begin"/>
            </w:r>
            <w:r w:rsidR="00126A7A">
              <w:rPr>
                <w:noProof/>
                <w:webHidden/>
              </w:rPr>
              <w:instrText xml:space="preserve"> PAGEREF _Toc90886479 \h </w:instrText>
            </w:r>
            <w:r w:rsidR="00126A7A">
              <w:rPr>
                <w:noProof/>
                <w:webHidden/>
              </w:rPr>
            </w:r>
            <w:r w:rsidR="00126A7A">
              <w:rPr>
                <w:noProof/>
                <w:webHidden/>
              </w:rPr>
              <w:fldChar w:fldCharType="separate"/>
            </w:r>
            <w:r w:rsidR="00126A7A">
              <w:rPr>
                <w:noProof/>
                <w:webHidden/>
              </w:rPr>
              <w:t>16</w:t>
            </w:r>
            <w:r w:rsidR="00126A7A">
              <w:rPr>
                <w:noProof/>
                <w:webHidden/>
              </w:rPr>
              <w:fldChar w:fldCharType="end"/>
            </w:r>
          </w:hyperlink>
        </w:p>
        <w:p w14:paraId="7A8EA362" w14:textId="66C4878F" w:rsidR="009D4430" w:rsidRPr="00D61B31" w:rsidRDefault="009D4430">
          <w:pPr>
            <w:rPr>
              <w:rFonts w:ascii="GothamBook" w:hAnsi="GothamBook"/>
            </w:rPr>
          </w:pPr>
          <w:r w:rsidRPr="00D61B31">
            <w:rPr>
              <w:rFonts w:ascii="GothamBook" w:hAnsi="GothamBook"/>
              <w:bCs/>
              <w:lang w:val="es-ES"/>
            </w:rPr>
            <w:fldChar w:fldCharType="end"/>
          </w:r>
        </w:p>
      </w:sdtContent>
    </w:sdt>
    <w:p w14:paraId="7BA73273" w14:textId="58475053" w:rsidR="009D4430" w:rsidRPr="00D61B31" w:rsidRDefault="009D4430">
      <w:pPr>
        <w:spacing w:after="0" w:line="240" w:lineRule="auto"/>
        <w:rPr>
          <w:rFonts w:ascii="GothamBook" w:hAnsi="GothamBook"/>
          <w:b/>
          <w:bCs/>
          <w:szCs w:val="24"/>
          <w:lang w:val="es-ES"/>
        </w:rPr>
      </w:pPr>
    </w:p>
    <w:p w14:paraId="42E16561" w14:textId="6E2FA876" w:rsidR="009D4430" w:rsidRPr="00D61B31" w:rsidRDefault="009D4430">
      <w:pPr>
        <w:spacing w:after="0" w:line="240" w:lineRule="auto"/>
        <w:rPr>
          <w:rFonts w:ascii="GothamBook" w:hAnsi="GothamBook"/>
          <w:b/>
          <w:bCs/>
          <w:szCs w:val="24"/>
          <w:lang w:val="es-ES"/>
        </w:rPr>
      </w:pPr>
    </w:p>
    <w:p w14:paraId="355EAD7B" w14:textId="64012EE3" w:rsidR="00900137" w:rsidRPr="00D61B31" w:rsidRDefault="00900137">
      <w:pPr>
        <w:spacing w:after="0" w:line="240" w:lineRule="auto"/>
        <w:rPr>
          <w:rFonts w:ascii="GothamBook" w:hAnsi="GothamBook"/>
          <w:b/>
          <w:bCs/>
          <w:szCs w:val="24"/>
          <w:lang w:val="es-ES"/>
        </w:rPr>
      </w:pPr>
    </w:p>
    <w:p w14:paraId="1C70A371" w14:textId="52AF6966" w:rsidR="00900137" w:rsidRDefault="00900137">
      <w:pPr>
        <w:spacing w:after="0" w:line="240" w:lineRule="auto"/>
        <w:rPr>
          <w:rFonts w:ascii="GothamBook" w:hAnsi="GothamBook"/>
          <w:b/>
          <w:bCs/>
          <w:szCs w:val="24"/>
          <w:lang w:val="es-ES"/>
        </w:rPr>
      </w:pPr>
    </w:p>
    <w:p w14:paraId="2E6B54B5" w14:textId="0A349D30" w:rsidR="00D61B31" w:rsidRDefault="00D61B31">
      <w:pPr>
        <w:spacing w:after="0" w:line="240" w:lineRule="auto"/>
        <w:rPr>
          <w:rFonts w:ascii="GothamBook" w:hAnsi="GothamBook"/>
          <w:b/>
          <w:bCs/>
          <w:szCs w:val="24"/>
          <w:lang w:val="es-ES"/>
        </w:rPr>
      </w:pPr>
    </w:p>
    <w:p w14:paraId="1F7EF422" w14:textId="77777777" w:rsidR="00D61B31" w:rsidRPr="00D61B31" w:rsidRDefault="00D61B31">
      <w:pPr>
        <w:spacing w:after="0" w:line="240" w:lineRule="auto"/>
        <w:rPr>
          <w:rFonts w:ascii="GothamBook" w:hAnsi="GothamBook"/>
          <w:b/>
          <w:bCs/>
          <w:szCs w:val="24"/>
          <w:lang w:val="es-ES"/>
        </w:rPr>
      </w:pPr>
    </w:p>
    <w:p w14:paraId="77782207" w14:textId="77777777" w:rsidR="00900137" w:rsidRPr="00D61B31" w:rsidRDefault="00900137">
      <w:pPr>
        <w:spacing w:after="0" w:line="240" w:lineRule="auto"/>
        <w:rPr>
          <w:rFonts w:ascii="GothamBook" w:hAnsi="GothamBook"/>
          <w:b/>
          <w:bCs/>
          <w:szCs w:val="24"/>
          <w:lang w:val="es-ES"/>
        </w:rPr>
      </w:pPr>
    </w:p>
    <w:p w14:paraId="4C859AAF" w14:textId="77777777" w:rsidR="009D4430" w:rsidRPr="00D61B31" w:rsidRDefault="009D4430">
      <w:pPr>
        <w:spacing w:after="0" w:line="240" w:lineRule="auto"/>
        <w:rPr>
          <w:rFonts w:ascii="GothamBook" w:hAnsi="GothamBook"/>
          <w:b/>
          <w:bCs/>
          <w:szCs w:val="24"/>
          <w:lang w:val="es-ES"/>
        </w:rPr>
      </w:pPr>
    </w:p>
    <w:p w14:paraId="1604FEB7" w14:textId="77CB5B4D" w:rsidR="00F52597" w:rsidRPr="00AE7BCB" w:rsidRDefault="00F52597" w:rsidP="00BB2016">
      <w:pPr>
        <w:pStyle w:val="Ttulo1"/>
        <w:rPr>
          <w:rFonts w:ascii="Gotham" w:hAnsi="Gotham"/>
        </w:rPr>
      </w:pPr>
      <w:bookmarkStart w:id="0" w:name="_Toc90886463"/>
      <w:r w:rsidRPr="00AE7BCB">
        <w:rPr>
          <w:rFonts w:ascii="Gotham" w:hAnsi="Gotham"/>
        </w:rPr>
        <w:lastRenderedPageBreak/>
        <w:t>INTRODUCCION</w:t>
      </w:r>
      <w:bookmarkEnd w:id="0"/>
    </w:p>
    <w:p w14:paraId="4F7A87CA" w14:textId="77777777" w:rsidR="00BB2016" w:rsidRPr="00D61B31" w:rsidRDefault="00BB2016" w:rsidP="00BB2016">
      <w:pPr>
        <w:rPr>
          <w:rFonts w:ascii="GothamBook" w:hAnsi="GothamBook"/>
        </w:rPr>
      </w:pPr>
    </w:p>
    <w:p w14:paraId="58AC723E" w14:textId="080751DE" w:rsidR="00277050" w:rsidRPr="00AE7BCB" w:rsidRDefault="00277050" w:rsidP="00BB2016">
      <w:pPr>
        <w:jc w:val="both"/>
        <w:rPr>
          <w:rFonts w:ascii="GothamBook" w:hAnsi="GothamBook"/>
          <w:b/>
          <w:bCs/>
          <w:szCs w:val="24"/>
          <w:lang w:val="es-ES"/>
        </w:rPr>
      </w:pPr>
      <w:r w:rsidRPr="00AE7BCB">
        <w:rPr>
          <w:rFonts w:ascii="GothamBook" w:hAnsi="GothamBook"/>
          <w:bCs/>
          <w:szCs w:val="24"/>
          <w:lang w:val="es-ES"/>
        </w:rPr>
        <w:t xml:space="preserve">La E.S.E VIDASINU, en cumplimiento de la normatividad, en referencia al Decreto 2609 de 2012, “Instrumentos archivísticos” ha previsto para la vigencia </w:t>
      </w:r>
      <w:r w:rsidR="00900137" w:rsidRPr="00AE7BCB">
        <w:rPr>
          <w:rFonts w:ascii="GothamBook" w:hAnsi="GothamBook"/>
          <w:bCs/>
          <w:szCs w:val="24"/>
          <w:lang w:val="es-ES"/>
        </w:rPr>
        <w:t>2022-2025</w:t>
      </w:r>
      <w:r w:rsidRPr="00AE7BCB">
        <w:rPr>
          <w:rFonts w:ascii="GothamBook" w:hAnsi="GothamBook"/>
          <w:bCs/>
          <w:szCs w:val="24"/>
          <w:lang w:val="es-ES"/>
        </w:rPr>
        <w:t>, como una de sus estrategias fundamentales, el desarrollo del Plan Institucional de Archivo de la entidad – PINAR; en el cual se tuvieron en cuenta las necesidades encontradas en el diagnóstico integral de archivos y los factores críticos señalados como oportunidad de mejora.</w:t>
      </w:r>
    </w:p>
    <w:p w14:paraId="6AA7A477" w14:textId="77777777" w:rsidR="00277050" w:rsidRPr="00AE7BCB" w:rsidRDefault="00277050" w:rsidP="00BB2016">
      <w:pPr>
        <w:jc w:val="both"/>
        <w:rPr>
          <w:rFonts w:ascii="GothamBook" w:hAnsi="GothamBook"/>
          <w:b/>
          <w:bCs/>
          <w:szCs w:val="24"/>
          <w:lang w:val="es-ES"/>
        </w:rPr>
      </w:pPr>
      <w:r w:rsidRPr="00AE7BCB">
        <w:rPr>
          <w:rFonts w:ascii="GothamBook" w:hAnsi="GothamBook"/>
          <w:bCs/>
          <w:szCs w:val="24"/>
          <w:lang w:val="es-ES"/>
        </w:rPr>
        <w:t xml:space="preserve">El PINAR </w:t>
      </w:r>
      <w:r w:rsidR="00D96040" w:rsidRPr="00AE7BCB">
        <w:rPr>
          <w:rFonts w:ascii="GothamBook" w:hAnsi="GothamBook"/>
          <w:bCs/>
          <w:szCs w:val="24"/>
          <w:lang w:val="es-ES"/>
        </w:rPr>
        <w:t>permite,</w:t>
      </w:r>
      <w:r w:rsidRPr="00AE7BCB">
        <w:rPr>
          <w:rFonts w:ascii="GothamBook" w:hAnsi="GothamBook"/>
          <w:bCs/>
          <w:szCs w:val="24"/>
          <w:lang w:val="es-ES"/>
        </w:rPr>
        <w:t xml:space="preserve"> además, cumplir con los propósitos de la función archivística y la gestión documental</w:t>
      </w:r>
      <w:r w:rsidR="00D96040" w:rsidRPr="00AE7BCB">
        <w:rPr>
          <w:rFonts w:ascii="GothamBook" w:hAnsi="GothamBook"/>
          <w:bCs/>
          <w:szCs w:val="24"/>
          <w:lang w:val="es-ES"/>
        </w:rPr>
        <w:t>, contribuyendo de manera efectiva al fortalecimiento de la institucional, la transparencia, la eficiencia y el acceso a la información.</w:t>
      </w:r>
    </w:p>
    <w:p w14:paraId="3C5D514E" w14:textId="77777777" w:rsidR="00D96040" w:rsidRPr="00AE7BCB" w:rsidRDefault="00D96040" w:rsidP="00BB2016">
      <w:pPr>
        <w:jc w:val="both"/>
        <w:rPr>
          <w:rFonts w:ascii="GothamBook" w:hAnsi="GothamBook"/>
          <w:b/>
          <w:bCs/>
          <w:szCs w:val="24"/>
          <w:lang w:val="es-ES"/>
        </w:rPr>
      </w:pPr>
      <w:r w:rsidRPr="00AE7BCB">
        <w:rPr>
          <w:rFonts w:ascii="GothamBook" w:hAnsi="GothamBook"/>
          <w:bCs/>
          <w:szCs w:val="24"/>
          <w:lang w:val="es-ES"/>
        </w:rPr>
        <w:t>En la elaboración del presente Plan Institucional de Archivo se identifica</w:t>
      </w:r>
      <w:r w:rsidR="00FC3796" w:rsidRPr="00AE7BCB">
        <w:rPr>
          <w:rFonts w:ascii="GothamBook" w:hAnsi="GothamBook"/>
          <w:bCs/>
          <w:szCs w:val="24"/>
          <w:lang w:val="es-ES"/>
        </w:rPr>
        <w:t>ron</w:t>
      </w:r>
      <w:r w:rsidRPr="00AE7BCB">
        <w:rPr>
          <w:rFonts w:ascii="GothamBook" w:hAnsi="GothamBook"/>
          <w:bCs/>
          <w:szCs w:val="24"/>
          <w:lang w:val="es-ES"/>
        </w:rPr>
        <w:t xml:space="preserve"> las necesidades y debilidades que tiene la E.S.E en lo referente a la gestión documental y se determinaron las metas a corto, mediano y largo plazo con el fin de garantizar la preservación y conservación de los documentos.  Para el </w:t>
      </w:r>
      <w:r w:rsidR="00FC3796" w:rsidRPr="00AE7BCB">
        <w:rPr>
          <w:rFonts w:ascii="GothamBook" w:hAnsi="GothamBook"/>
          <w:bCs/>
          <w:szCs w:val="24"/>
          <w:lang w:val="es-ES"/>
        </w:rPr>
        <w:t>cumplimiento de estas metas, se establecieron periodos de tiempos definidos así:</w:t>
      </w:r>
    </w:p>
    <w:p w14:paraId="630502A3" w14:textId="1998B12E" w:rsidR="00FC3796" w:rsidRDefault="00FC3796" w:rsidP="00BB2016">
      <w:pPr>
        <w:pStyle w:val="Prrafodelista"/>
        <w:numPr>
          <w:ilvl w:val="0"/>
          <w:numId w:val="24"/>
        </w:numPr>
        <w:ind w:left="0" w:firstLine="0"/>
        <w:jc w:val="both"/>
        <w:rPr>
          <w:rFonts w:ascii="GothamBook" w:hAnsi="GothamBook"/>
          <w:b/>
          <w:bCs/>
          <w:szCs w:val="24"/>
          <w:lang w:val="es-ES"/>
        </w:rPr>
      </w:pPr>
      <w:r w:rsidRPr="00AE7BCB">
        <w:rPr>
          <w:rFonts w:ascii="GothamBook" w:hAnsi="GothamBook"/>
          <w:bCs/>
          <w:szCs w:val="24"/>
          <w:lang w:val="es-ES"/>
        </w:rPr>
        <w:t>Metas a corto plazo: En el periodo comprendido entre el segundo semestre del año 2.01</w:t>
      </w:r>
      <w:r w:rsidR="007B598D" w:rsidRPr="00AE7BCB">
        <w:rPr>
          <w:rFonts w:ascii="GothamBook" w:hAnsi="GothamBook"/>
          <w:bCs/>
          <w:szCs w:val="24"/>
          <w:lang w:val="es-ES"/>
        </w:rPr>
        <w:t>8</w:t>
      </w:r>
      <w:r w:rsidRPr="00AE7BCB">
        <w:rPr>
          <w:rFonts w:ascii="GothamBook" w:hAnsi="GothamBook"/>
          <w:bCs/>
          <w:szCs w:val="24"/>
          <w:lang w:val="es-ES"/>
        </w:rPr>
        <w:t xml:space="preserve"> </w:t>
      </w:r>
      <w:r w:rsidR="007B598D" w:rsidRPr="00AE7BCB">
        <w:rPr>
          <w:rFonts w:ascii="GothamBook" w:hAnsi="GothamBook"/>
          <w:bCs/>
          <w:szCs w:val="24"/>
          <w:lang w:val="es-ES"/>
        </w:rPr>
        <w:t>y el primer semestre del año 2.019</w:t>
      </w:r>
    </w:p>
    <w:p w14:paraId="11D1FE11" w14:textId="77777777" w:rsidR="000A6768" w:rsidRPr="00AE7BCB" w:rsidRDefault="000A6768" w:rsidP="000A6768">
      <w:pPr>
        <w:pStyle w:val="Prrafodelista"/>
        <w:ind w:left="0"/>
        <w:jc w:val="both"/>
        <w:rPr>
          <w:rFonts w:ascii="GothamBook" w:hAnsi="GothamBook"/>
          <w:b/>
          <w:bCs/>
          <w:szCs w:val="24"/>
          <w:lang w:val="es-ES"/>
        </w:rPr>
      </w:pPr>
    </w:p>
    <w:p w14:paraId="5243173B" w14:textId="4A82D9D2" w:rsidR="00FC3796" w:rsidRDefault="00FC3796" w:rsidP="00BB2016">
      <w:pPr>
        <w:pStyle w:val="Prrafodelista"/>
        <w:numPr>
          <w:ilvl w:val="0"/>
          <w:numId w:val="24"/>
        </w:numPr>
        <w:ind w:left="0" w:firstLine="0"/>
        <w:jc w:val="both"/>
        <w:rPr>
          <w:rFonts w:ascii="GothamBook" w:hAnsi="GothamBook"/>
          <w:b/>
          <w:bCs/>
          <w:szCs w:val="24"/>
          <w:lang w:val="es-ES"/>
        </w:rPr>
      </w:pPr>
      <w:r w:rsidRPr="00AE7BCB">
        <w:rPr>
          <w:rFonts w:ascii="GothamBook" w:hAnsi="GothamBook"/>
          <w:bCs/>
          <w:szCs w:val="24"/>
          <w:lang w:val="es-ES"/>
        </w:rPr>
        <w:t xml:space="preserve">Metas a mediano plazo: Periodo comprendido entre el </w:t>
      </w:r>
      <w:r w:rsidR="007B598D" w:rsidRPr="00AE7BCB">
        <w:rPr>
          <w:rFonts w:ascii="GothamBook" w:hAnsi="GothamBook"/>
          <w:bCs/>
          <w:szCs w:val="24"/>
          <w:lang w:val="es-ES"/>
        </w:rPr>
        <w:t>segundo semestre del año 2019 y el año 2020</w:t>
      </w:r>
      <w:r w:rsidRPr="00AE7BCB">
        <w:rPr>
          <w:rFonts w:ascii="GothamBook" w:hAnsi="GothamBook"/>
          <w:bCs/>
          <w:szCs w:val="24"/>
          <w:lang w:val="es-ES"/>
        </w:rPr>
        <w:t>.</w:t>
      </w:r>
    </w:p>
    <w:p w14:paraId="18EB3C1C" w14:textId="77777777" w:rsidR="000A6768" w:rsidRPr="00AE7BCB" w:rsidRDefault="000A6768" w:rsidP="000A6768">
      <w:pPr>
        <w:pStyle w:val="Prrafodelista"/>
        <w:ind w:left="0"/>
        <w:jc w:val="both"/>
        <w:rPr>
          <w:rFonts w:ascii="GothamBook" w:hAnsi="GothamBook"/>
          <w:b/>
          <w:bCs/>
          <w:szCs w:val="24"/>
          <w:lang w:val="es-ES"/>
        </w:rPr>
      </w:pPr>
    </w:p>
    <w:p w14:paraId="72DF2179" w14:textId="77777777" w:rsidR="00FC3796" w:rsidRPr="00AE7BCB" w:rsidRDefault="00FC3796" w:rsidP="00BB2016">
      <w:pPr>
        <w:pStyle w:val="Prrafodelista"/>
        <w:numPr>
          <w:ilvl w:val="0"/>
          <w:numId w:val="24"/>
        </w:numPr>
        <w:ind w:left="0" w:firstLine="0"/>
        <w:jc w:val="both"/>
        <w:rPr>
          <w:rFonts w:ascii="GothamBook" w:hAnsi="GothamBook"/>
          <w:b/>
          <w:bCs/>
          <w:szCs w:val="24"/>
          <w:lang w:val="es-ES"/>
        </w:rPr>
      </w:pPr>
      <w:r w:rsidRPr="00AE7BCB">
        <w:rPr>
          <w:rFonts w:ascii="GothamBook" w:hAnsi="GothamBook"/>
          <w:bCs/>
          <w:szCs w:val="24"/>
          <w:lang w:val="es-ES"/>
        </w:rPr>
        <w:t>Metas a largo plazo: El periodo comprendido en el año 202</w:t>
      </w:r>
      <w:r w:rsidR="007B598D" w:rsidRPr="00AE7BCB">
        <w:rPr>
          <w:rFonts w:ascii="GothamBook" w:hAnsi="GothamBook"/>
          <w:bCs/>
          <w:szCs w:val="24"/>
          <w:lang w:val="es-ES"/>
        </w:rPr>
        <w:t>1</w:t>
      </w:r>
    </w:p>
    <w:p w14:paraId="75142680" w14:textId="77777777" w:rsidR="00FC3796" w:rsidRPr="00AE7BCB" w:rsidRDefault="00FC3796" w:rsidP="00BB2016">
      <w:pPr>
        <w:jc w:val="both"/>
        <w:rPr>
          <w:rFonts w:ascii="GothamBook" w:hAnsi="GothamBook"/>
          <w:b/>
          <w:bCs/>
          <w:szCs w:val="24"/>
          <w:lang w:val="es-ES"/>
        </w:rPr>
      </w:pPr>
      <w:r w:rsidRPr="00AE7BCB">
        <w:rPr>
          <w:rFonts w:ascii="GothamBook" w:hAnsi="GothamBook"/>
          <w:bCs/>
          <w:szCs w:val="24"/>
          <w:lang w:val="es-ES"/>
        </w:rPr>
        <w:t>Con la implementación del PINAR se espera contar con una herramienta de planeación que permita definir con claridad los objetivos y metas a corto, mediano y largo plazo de la función archivística y optimizar el uso de los recursos disponibles, para así mejorar la eficiencia administrativa; y de igual manera coordinar los planes, programas y proyectos de la gestión documental y la función archivística.</w:t>
      </w:r>
    </w:p>
    <w:p w14:paraId="2115ECF8" w14:textId="447CE27E" w:rsidR="00FC3796" w:rsidRPr="00AE7BCB" w:rsidRDefault="00FC3796" w:rsidP="00BB2016">
      <w:pPr>
        <w:jc w:val="both"/>
        <w:rPr>
          <w:rFonts w:ascii="GothamBook" w:hAnsi="GothamBook"/>
          <w:b/>
          <w:bCs/>
          <w:szCs w:val="24"/>
          <w:lang w:val="es-ES"/>
        </w:rPr>
      </w:pPr>
      <w:r w:rsidRPr="00AE7BCB">
        <w:rPr>
          <w:rFonts w:ascii="GothamBook" w:hAnsi="GothamBook"/>
          <w:bCs/>
          <w:szCs w:val="24"/>
          <w:lang w:val="es-ES"/>
        </w:rPr>
        <w:t>Teniendo en cuenta lo anterior, la E.S.E VIDASINU ha identificado las necesidades y aspectos</w:t>
      </w:r>
      <w:r w:rsidR="00CE48C9" w:rsidRPr="00AE7BCB">
        <w:rPr>
          <w:rFonts w:ascii="GothamBook" w:hAnsi="GothamBook"/>
          <w:bCs/>
          <w:szCs w:val="24"/>
          <w:lang w:val="es-ES"/>
        </w:rPr>
        <w:t xml:space="preserve"> y ha determinado las oportunidades de mejorar con unos objetivos y metas que permitirán con Institución minimizar los riesgos que actualmente se presentan.  A </w:t>
      </w:r>
      <w:r w:rsidR="00001EE6" w:rsidRPr="00AE7BCB">
        <w:rPr>
          <w:rFonts w:ascii="GothamBook" w:hAnsi="GothamBook"/>
          <w:bCs/>
          <w:szCs w:val="24"/>
          <w:lang w:val="es-ES"/>
        </w:rPr>
        <w:t>continuación,</w:t>
      </w:r>
      <w:r w:rsidR="00CE48C9" w:rsidRPr="00AE7BCB">
        <w:rPr>
          <w:rFonts w:ascii="GothamBook" w:hAnsi="GothamBook"/>
          <w:bCs/>
          <w:szCs w:val="24"/>
          <w:lang w:val="es-ES"/>
        </w:rPr>
        <w:t xml:space="preserve"> se formula el Plan Institucional de Archivo como resultado de un proceso dinámico de planeación donde se formulan los planes, programas y/o proyectos </w:t>
      </w:r>
      <w:r w:rsidR="00CE48C9" w:rsidRPr="00AE7BCB">
        <w:rPr>
          <w:rFonts w:ascii="GothamBook" w:hAnsi="GothamBook"/>
          <w:bCs/>
          <w:szCs w:val="24"/>
          <w:lang w:val="es-ES"/>
        </w:rPr>
        <w:lastRenderedPageBreak/>
        <w:t>a corto, mediano y largo plazo con el fin de articularlo con los demás planes estratégicos para el mejoramiento de la función archivística y así contribuir a la eficacia y eficiencia en la prestación de servicios al ciudadano.</w:t>
      </w:r>
    </w:p>
    <w:p w14:paraId="6130B24B" w14:textId="3762AEE7" w:rsidR="00F52597" w:rsidRPr="00AE7BCB" w:rsidRDefault="00F52597" w:rsidP="00BB2016">
      <w:pPr>
        <w:pStyle w:val="Ttulo1"/>
        <w:rPr>
          <w:rFonts w:ascii="Gotham" w:hAnsi="Gotham"/>
          <w:b/>
          <w:bCs w:val="0"/>
        </w:rPr>
      </w:pPr>
      <w:bookmarkStart w:id="1" w:name="_Toc90886464"/>
      <w:r w:rsidRPr="00AE7BCB">
        <w:rPr>
          <w:rFonts w:ascii="Gotham" w:hAnsi="Gotham"/>
          <w:bCs w:val="0"/>
        </w:rPr>
        <w:t>CONTEXTO ESTRATEGICO DE LA ENTIDAD</w:t>
      </w:r>
      <w:bookmarkEnd w:id="1"/>
    </w:p>
    <w:p w14:paraId="1D89D5B6" w14:textId="4B4B6E01" w:rsidR="00BB2016" w:rsidRPr="00AE7BCB" w:rsidRDefault="00CE48C9" w:rsidP="00BB2016">
      <w:pPr>
        <w:jc w:val="both"/>
        <w:rPr>
          <w:rFonts w:ascii="GothamBook" w:hAnsi="GothamBook"/>
          <w:b/>
          <w:bCs/>
          <w:szCs w:val="24"/>
          <w:lang w:val="es-ES"/>
        </w:rPr>
      </w:pPr>
      <w:r w:rsidRPr="00AE7BCB">
        <w:rPr>
          <w:rFonts w:ascii="GothamBook" w:hAnsi="GothamBook"/>
          <w:bCs/>
          <w:szCs w:val="24"/>
          <w:lang w:val="es-ES"/>
        </w:rPr>
        <w:t xml:space="preserve">El contexto estratégico que da soporte </w:t>
      </w:r>
      <w:r w:rsidR="0055401A" w:rsidRPr="00AE7BCB">
        <w:rPr>
          <w:rFonts w:ascii="GothamBook" w:hAnsi="GothamBook"/>
          <w:bCs/>
          <w:szCs w:val="24"/>
          <w:lang w:val="es-ES"/>
        </w:rPr>
        <w:t>y en que se basa el PINAR de la E.S.E VIDASINU es:</w:t>
      </w:r>
    </w:p>
    <w:p w14:paraId="1B106A6E" w14:textId="33F372DA" w:rsidR="0055401A" w:rsidRPr="00AE7BCB" w:rsidRDefault="0055401A" w:rsidP="006A5DED">
      <w:pPr>
        <w:pStyle w:val="Ttulo3"/>
        <w:ind w:left="0" w:firstLine="0"/>
        <w:rPr>
          <w:rFonts w:ascii="Gotham" w:hAnsi="Gotham"/>
          <w:b/>
          <w:bCs/>
        </w:rPr>
      </w:pPr>
      <w:bookmarkStart w:id="2" w:name="_Toc90886465"/>
      <w:r w:rsidRPr="00AE7BCB">
        <w:rPr>
          <w:rFonts w:ascii="Gotham" w:hAnsi="Gotham"/>
          <w:bCs/>
        </w:rPr>
        <w:t>Historia</w:t>
      </w:r>
      <w:bookmarkEnd w:id="2"/>
    </w:p>
    <w:p w14:paraId="5FCFAE5D" w14:textId="24275412" w:rsidR="0055401A" w:rsidRPr="00AE7BCB" w:rsidRDefault="0055401A" w:rsidP="00BB2016">
      <w:pPr>
        <w:jc w:val="both"/>
        <w:rPr>
          <w:rFonts w:ascii="GothamBook" w:hAnsi="GothamBook"/>
          <w:b/>
          <w:bCs/>
          <w:szCs w:val="24"/>
          <w:lang w:val="es-ES"/>
        </w:rPr>
      </w:pPr>
      <w:r w:rsidRPr="00AE7BCB">
        <w:rPr>
          <w:rFonts w:ascii="GothamBook" w:hAnsi="GothamBook"/>
          <w:bCs/>
          <w:szCs w:val="24"/>
          <w:lang w:val="es-ES"/>
        </w:rPr>
        <w:t xml:space="preserve">La ESE VIDASINU es el gran actor social que trabaja por la salud del Municipio de Montería, creado mediante el Acuerdo No. 005 del 28 de </w:t>
      </w:r>
      <w:r w:rsidR="00001EE6" w:rsidRPr="00AE7BCB">
        <w:rPr>
          <w:rFonts w:ascii="GothamBook" w:hAnsi="GothamBook"/>
          <w:bCs/>
          <w:szCs w:val="24"/>
          <w:lang w:val="es-ES"/>
        </w:rPr>
        <w:t>mayo</w:t>
      </w:r>
      <w:r w:rsidRPr="00AE7BCB">
        <w:rPr>
          <w:rFonts w:ascii="GothamBook" w:hAnsi="GothamBook"/>
          <w:bCs/>
          <w:szCs w:val="24"/>
          <w:lang w:val="es-ES"/>
        </w:rPr>
        <w:t xml:space="preserve"> de 2002 con el nombre ESE CAMU EL AMPARO, emanado del Concejo Municipal de San Jerónimo de Montería, como institución adscrita a la Secretaria de Salud, con autonomía administrativa y patrimonio propio. Abrió sus puertas el 1° de junio del año 2002.</w:t>
      </w:r>
    </w:p>
    <w:p w14:paraId="3D610CAA" w14:textId="4C9EBEEB" w:rsidR="0055401A" w:rsidRPr="00AE7BCB" w:rsidRDefault="0055401A" w:rsidP="00BB2016">
      <w:pPr>
        <w:jc w:val="both"/>
        <w:rPr>
          <w:rFonts w:ascii="GothamBook" w:hAnsi="GothamBook"/>
          <w:b/>
          <w:bCs/>
          <w:szCs w:val="24"/>
          <w:lang w:val="es-ES"/>
        </w:rPr>
      </w:pPr>
      <w:r w:rsidRPr="00AE7BCB">
        <w:rPr>
          <w:rFonts w:ascii="GothamBook" w:hAnsi="GothamBook"/>
          <w:bCs/>
          <w:szCs w:val="24"/>
          <w:lang w:val="es-ES"/>
        </w:rPr>
        <w:t xml:space="preserve">Actualmente es gerenciada por la doctora </w:t>
      </w:r>
      <w:r w:rsidR="00D07D80" w:rsidRPr="00AE7BCB">
        <w:rPr>
          <w:rFonts w:ascii="GothamBook" w:hAnsi="GothamBook"/>
          <w:bCs/>
          <w:szCs w:val="24"/>
          <w:lang w:val="es-ES"/>
        </w:rPr>
        <w:t>Doris Estella Spath Portillo</w:t>
      </w:r>
      <w:r w:rsidRPr="00AE7BCB">
        <w:rPr>
          <w:rFonts w:ascii="GothamBook" w:hAnsi="GothamBook"/>
          <w:bCs/>
          <w:szCs w:val="24"/>
          <w:lang w:val="es-ES"/>
        </w:rPr>
        <w:t xml:space="preserve">, </w:t>
      </w:r>
      <w:r w:rsidR="00001EE6" w:rsidRPr="00AE7BCB">
        <w:rPr>
          <w:rFonts w:ascii="GothamBook" w:hAnsi="GothamBook"/>
          <w:bCs/>
          <w:szCs w:val="24"/>
          <w:lang w:val="es-ES"/>
        </w:rPr>
        <w:t xml:space="preserve">Profesional en Gerencia de sistemas de información en salud, </w:t>
      </w:r>
      <w:r w:rsidR="00D07D80">
        <w:rPr>
          <w:rFonts w:ascii="GothamBook" w:hAnsi="GothamBook"/>
          <w:bCs/>
          <w:szCs w:val="24"/>
          <w:lang w:val="es-ES"/>
        </w:rPr>
        <w:t>E</w:t>
      </w:r>
      <w:r w:rsidR="00001EE6" w:rsidRPr="00AE7BCB">
        <w:rPr>
          <w:rFonts w:ascii="GothamBook" w:hAnsi="GothamBook"/>
          <w:bCs/>
          <w:szCs w:val="24"/>
          <w:lang w:val="es-ES"/>
        </w:rPr>
        <w:t xml:space="preserve">specialista en </w:t>
      </w:r>
      <w:r w:rsidR="00D07D80">
        <w:rPr>
          <w:rFonts w:ascii="GothamBook" w:hAnsi="GothamBook"/>
          <w:bCs/>
          <w:szCs w:val="24"/>
          <w:lang w:val="es-ES"/>
        </w:rPr>
        <w:t>A</w:t>
      </w:r>
      <w:r w:rsidR="00001EE6" w:rsidRPr="00AE7BCB">
        <w:rPr>
          <w:rFonts w:ascii="GothamBook" w:hAnsi="GothamBook"/>
          <w:bCs/>
          <w:szCs w:val="24"/>
          <w:lang w:val="es-ES"/>
        </w:rPr>
        <w:t xml:space="preserve">uditoria </w:t>
      </w:r>
      <w:r w:rsidR="00D07D80">
        <w:rPr>
          <w:rFonts w:ascii="GothamBook" w:hAnsi="GothamBook"/>
          <w:bCs/>
          <w:szCs w:val="24"/>
          <w:lang w:val="es-ES"/>
        </w:rPr>
        <w:t>C</w:t>
      </w:r>
      <w:r w:rsidR="00001EE6" w:rsidRPr="00AE7BCB">
        <w:rPr>
          <w:rFonts w:ascii="GothamBook" w:hAnsi="GothamBook"/>
          <w:bCs/>
          <w:szCs w:val="24"/>
          <w:lang w:val="es-ES"/>
        </w:rPr>
        <w:t xml:space="preserve">orporativa de la </w:t>
      </w:r>
      <w:r w:rsidR="00D07D80">
        <w:rPr>
          <w:rFonts w:ascii="GothamBook" w:hAnsi="GothamBook"/>
          <w:bCs/>
          <w:szCs w:val="24"/>
          <w:lang w:val="es-ES"/>
        </w:rPr>
        <w:t>C</w:t>
      </w:r>
      <w:r w:rsidR="00001EE6" w:rsidRPr="00AE7BCB">
        <w:rPr>
          <w:rFonts w:ascii="GothamBook" w:hAnsi="GothamBook"/>
          <w:bCs/>
          <w:szCs w:val="24"/>
          <w:lang w:val="es-ES"/>
        </w:rPr>
        <w:t xml:space="preserve">alidad en </w:t>
      </w:r>
      <w:r w:rsidR="00D07D80">
        <w:rPr>
          <w:rFonts w:ascii="GothamBook" w:hAnsi="GothamBook"/>
          <w:bCs/>
          <w:szCs w:val="24"/>
          <w:lang w:val="es-ES"/>
        </w:rPr>
        <w:t>S</w:t>
      </w:r>
      <w:r w:rsidR="00001EE6" w:rsidRPr="00AE7BCB">
        <w:rPr>
          <w:rFonts w:ascii="GothamBook" w:hAnsi="GothamBook"/>
          <w:bCs/>
          <w:szCs w:val="24"/>
          <w:lang w:val="es-ES"/>
        </w:rPr>
        <w:t xml:space="preserve">alud y en Gerencia en </w:t>
      </w:r>
      <w:r w:rsidR="00D07D80">
        <w:rPr>
          <w:rFonts w:ascii="GothamBook" w:hAnsi="GothamBook"/>
          <w:bCs/>
          <w:szCs w:val="24"/>
          <w:lang w:val="es-ES"/>
        </w:rPr>
        <w:t>S</w:t>
      </w:r>
      <w:r w:rsidR="00001EE6" w:rsidRPr="00AE7BCB">
        <w:rPr>
          <w:rFonts w:ascii="GothamBook" w:hAnsi="GothamBook"/>
          <w:bCs/>
          <w:szCs w:val="24"/>
          <w:lang w:val="es-ES"/>
        </w:rPr>
        <w:t xml:space="preserve">alud y </w:t>
      </w:r>
      <w:r w:rsidR="00D07D80">
        <w:rPr>
          <w:rFonts w:ascii="GothamBook" w:hAnsi="GothamBook"/>
          <w:bCs/>
          <w:szCs w:val="24"/>
          <w:lang w:val="es-ES"/>
        </w:rPr>
        <w:t>S</w:t>
      </w:r>
      <w:r w:rsidR="00001EE6" w:rsidRPr="00AE7BCB">
        <w:rPr>
          <w:rFonts w:ascii="GothamBook" w:hAnsi="GothamBook"/>
          <w:bCs/>
          <w:szCs w:val="24"/>
          <w:lang w:val="es-ES"/>
        </w:rPr>
        <w:t xml:space="preserve">eguridad </w:t>
      </w:r>
      <w:r w:rsidR="00D07D80">
        <w:rPr>
          <w:rFonts w:ascii="GothamBook" w:hAnsi="GothamBook"/>
          <w:bCs/>
          <w:szCs w:val="24"/>
          <w:lang w:val="es-ES"/>
        </w:rPr>
        <w:t>S</w:t>
      </w:r>
      <w:r w:rsidR="00001EE6" w:rsidRPr="00AE7BCB">
        <w:rPr>
          <w:rFonts w:ascii="GothamBook" w:hAnsi="GothamBook"/>
          <w:bCs/>
          <w:szCs w:val="24"/>
          <w:lang w:val="es-ES"/>
        </w:rPr>
        <w:t xml:space="preserve">ocial. A </w:t>
      </w:r>
      <w:r w:rsidR="00004D04" w:rsidRPr="00AE7BCB">
        <w:rPr>
          <w:rFonts w:ascii="GothamBook" w:hAnsi="GothamBook"/>
          <w:bCs/>
          <w:szCs w:val="24"/>
          <w:lang w:val="es-ES"/>
        </w:rPr>
        <w:t>sí</w:t>
      </w:r>
      <w:r w:rsidR="00001EE6" w:rsidRPr="00AE7BCB">
        <w:rPr>
          <w:rFonts w:ascii="GothamBook" w:hAnsi="GothamBook"/>
          <w:bCs/>
          <w:szCs w:val="24"/>
          <w:lang w:val="es-ES"/>
        </w:rPr>
        <w:t xml:space="preserve"> </w:t>
      </w:r>
      <w:r w:rsidR="00004D04" w:rsidRPr="00AE7BCB">
        <w:rPr>
          <w:rFonts w:ascii="GothamBook" w:hAnsi="GothamBook"/>
          <w:bCs/>
          <w:szCs w:val="24"/>
          <w:lang w:val="es-ES"/>
        </w:rPr>
        <w:t>mismo es master executive en Gestión Hospitalaria de escuela de Organización Industrial EOI (Madrid - España).</w:t>
      </w:r>
    </w:p>
    <w:p w14:paraId="4F2F984B" w14:textId="5F799E79" w:rsidR="0055401A" w:rsidRPr="00AE7BCB" w:rsidRDefault="0055401A" w:rsidP="00BB2016">
      <w:pPr>
        <w:jc w:val="both"/>
        <w:rPr>
          <w:rFonts w:ascii="GothamBook" w:hAnsi="GothamBook"/>
          <w:b/>
          <w:bCs/>
          <w:szCs w:val="24"/>
          <w:lang w:val="es-ES"/>
        </w:rPr>
      </w:pPr>
      <w:r w:rsidRPr="00AE7BCB">
        <w:rPr>
          <w:rFonts w:ascii="GothamBook" w:hAnsi="GothamBook"/>
          <w:bCs/>
          <w:szCs w:val="24"/>
          <w:lang w:val="es-ES"/>
        </w:rPr>
        <w:t>La E</w:t>
      </w:r>
      <w:r w:rsidR="00D07D80">
        <w:rPr>
          <w:rFonts w:ascii="GothamBook" w:hAnsi="GothamBook"/>
          <w:bCs/>
          <w:szCs w:val="24"/>
          <w:lang w:val="es-ES"/>
        </w:rPr>
        <w:t>.</w:t>
      </w:r>
      <w:r w:rsidRPr="00AE7BCB">
        <w:rPr>
          <w:rFonts w:ascii="GothamBook" w:hAnsi="GothamBook"/>
          <w:bCs/>
          <w:szCs w:val="24"/>
          <w:lang w:val="es-ES"/>
        </w:rPr>
        <w:t>S</w:t>
      </w:r>
      <w:r w:rsidR="00D07D80">
        <w:rPr>
          <w:rFonts w:ascii="GothamBook" w:hAnsi="GothamBook"/>
          <w:bCs/>
          <w:szCs w:val="24"/>
          <w:lang w:val="es-ES"/>
        </w:rPr>
        <w:t>.</w:t>
      </w:r>
      <w:r w:rsidRPr="00AE7BCB">
        <w:rPr>
          <w:rFonts w:ascii="GothamBook" w:hAnsi="GothamBook"/>
          <w:bCs/>
          <w:szCs w:val="24"/>
          <w:lang w:val="es-ES"/>
        </w:rPr>
        <w:t>E</w:t>
      </w:r>
      <w:r w:rsidR="00D07D80">
        <w:rPr>
          <w:rFonts w:ascii="GothamBook" w:hAnsi="GothamBook"/>
          <w:bCs/>
          <w:szCs w:val="24"/>
          <w:lang w:val="es-ES"/>
        </w:rPr>
        <w:t>.</w:t>
      </w:r>
      <w:r w:rsidRPr="00AE7BCB">
        <w:rPr>
          <w:rFonts w:ascii="GothamBook" w:hAnsi="GothamBook"/>
          <w:bCs/>
          <w:szCs w:val="24"/>
          <w:lang w:val="es-ES"/>
        </w:rPr>
        <w:t xml:space="preserve"> VIDASINU se destaca como la primera Institución en Córdoba acreditada en la estrategia IAMI, Institución Amiga de la Mujer y de la Infancia y desarrolla a cabalidad la estrategia AIEPI, Atención Integral de las Enfermedades Prevalentes de la Infancia.</w:t>
      </w:r>
    </w:p>
    <w:p w14:paraId="6FF25A79" w14:textId="1E002168" w:rsidR="0055401A" w:rsidRPr="00AE7BCB" w:rsidRDefault="0055401A" w:rsidP="00BB2016">
      <w:pPr>
        <w:jc w:val="both"/>
        <w:rPr>
          <w:rFonts w:ascii="GothamBook" w:hAnsi="GothamBook"/>
          <w:b/>
          <w:bCs/>
          <w:szCs w:val="24"/>
          <w:lang w:val="es-ES"/>
        </w:rPr>
      </w:pPr>
      <w:r w:rsidRPr="00AE7BCB">
        <w:rPr>
          <w:rFonts w:ascii="GothamBook" w:hAnsi="GothamBook"/>
          <w:bCs/>
          <w:szCs w:val="24"/>
          <w:lang w:val="es-ES"/>
        </w:rPr>
        <w:t xml:space="preserve">Actualmente mediante acuerdo No. 17 de fecha 04 de </w:t>
      </w:r>
      <w:r w:rsidR="005B468A" w:rsidRPr="00AE7BCB">
        <w:rPr>
          <w:rFonts w:ascii="GothamBook" w:hAnsi="GothamBook"/>
          <w:bCs/>
          <w:szCs w:val="24"/>
          <w:lang w:val="es-ES"/>
        </w:rPr>
        <w:t>agosto</w:t>
      </w:r>
      <w:r w:rsidRPr="00AE7BCB">
        <w:rPr>
          <w:rFonts w:ascii="GothamBook" w:hAnsi="GothamBook"/>
          <w:bCs/>
          <w:szCs w:val="24"/>
          <w:lang w:val="es-ES"/>
        </w:rPr>
        <w:t xml:space="preserve"> de 2016, emanado por el Concejo Municipal de San Jerónimo de Montería, modifico el nombre de la EMPRESA SOCIAL DEL ESTADO CAMU EL AMPARO por el de EMPRESA SOCIAL DEL ESTADO VIDASINÚ.</w:t>
      </w:r>
    </w:p>
    <w:p w14:paraId="3F85BD02" w14:textId="3255AF53" w:rsidR="0055401A" w:rsidRPr="00AE7BCB" w:rsidRDefault="0055401A" w:rsidP="00BB2016">
      <w:pPr>
        <w:jc w:val="both"/>
        <w:rPr>
          <w:rFonts w:ascii="GothamBook" w:hAnsi="GothamBook"/>
          <w:b/>
          <w:bCs/>
          <w:szCs w:val="24"/>
          <w:lang w:val="es-ES"/>
        </w:rPr>
      </w:pPr>
      <w:r w:rsidRPr="00AE7BCB">
        <w:rPr>
          <w:rFonts w:ascii="GothamBook" w:hAnsi="GothamBook"/>
          <w:bCs/>
          <w:szCs w:val="24"/>
          <w:lang w:val="es-ES"/>
        </w:rPr>
        <w:t xml:space="preserve">La nueva denominación de la Empresa Social </w:t>
      </w:r>
      <w:r w:rsidR="00D07D80">
        <w:rPr>
          <w:rFonts w:ascii="GothamBook" w:hAnsi="GothamBook"/>
          <w:bCs/>
          <w:szCs w:val="24"/>
          <w:lang w:val="es-ES"/>
        </w:rPr>
        <w:t>d</w:t>
      </w:r>
      <w:r w:rsidRPr="00AE7BCB">
        <w:rPr>
          <w:rFonts w:ascii="GothamBook" w:hAnsi="GothamBook"/>
          <w:bCs/>
          <w:szCs w:val="24"/>
          <w:lang w:val="es-ES"/>
        </w:rPr>
        <w:t>el Estado no afecta su actual estructura institucional y funcional, ni la prestación de servicios a su cargo de acuerdo a sus competencias institucionales y su nivel de complejidad</w:t>
      </w:r>
    </w:p>
    <w:p w14:paraId="08B0C2AE" w14:textId="4A14E410" w:rsidR="0055401A" w:rsidRDefault="0055401A" w:rsidP="00BB2016">
      <w:pPr>
        <w:jc w:val="both"/>
        <w:rPr>
          <w:rFonts w:ascii="GothamBook" w:hAnsi="GothamBook"/>
          <w:bCs/>
          <w:szCs w:val="24"/>
          <w:lang w:val="es-ES"/>
        </w:rPr>
      </w:pPr>
      <w:r w:rsidRPr="00AE7BCB">
        <w:rPr>
          <w:rFonts w:ascii="GothamBook" w:hAnsi="GothamBook"/>
          <w:bCs/>
          <w:szCs w:val="24"/>
          <w:lang w:val="es-ES"/>
        </w:rPr>
        <w:t>Con el cambio de nombre asumimos el compromiso de seguir contribuyendo con el mejoramiento continuo de la salud en el Municipio de Montería</w:t>
      </w:r>
      <w:r w:rsidR="00EC001A">
        <w:rPr>
          <w:rFonts w:ascii="GothamBook" w:hAnsi="GothamBook"/>
          <w:bCs/>
          <w:szCs w:val="24"/>
          <w:lang w:val="es-ES"/>
        </w:rPr>
        <w:t>.</w:t>
      </w:r>
    </w:p>
    <w:p w14:paraId="1E7E282F" w14:textId="77777777" w:rsidR="00EC001A" w:rsidRDefault="00EC001A" w:rsidP="00BB2016">
      <w:pPr>
        <w:jc w:val="both"/>
        <w:rPr>
          <w:rFonts w:ascii="GothamBook" w:hAnsi="GothamBook"/>
          <w:b/>
          <w:bCs/>
          <w:szCs w:val="24"/>
          <w:lang w:val="es-ES"/>
        </w:rPr>
      </w:pPr>
    </w:p>
    <w:p w14:paraId="00295599" w14:textId="77777777" w:rsidR="0055401A" w:rsidRPr="00AE7BCB" w:rsidRDefault="0055401A" w:rsidP="00EC001A">
      <w:pPr>
        <w:pStyle w:val="Ttulo3"/>
        <w:ind w:left="0" w:firstLine="0"/>
        <w:rPr>
          <w:rFonts w:ascii="Gotham" w:hAnsi="Gotham"/>
          <w:b/>
        </w:rPr>
      </w:pPr>
      <w:bookmarkStart w:id="3" w:name="_Toc90886466"/>
      <w:r w:rsidRPr="00AE7BCB">
        <w:rPr>
          <w:rFonts w:ascii="Gotham" w:hAnsi="Gotham"/>
        </w:rPr>
        <w:lastRenderedPageBreak/>
        <w:t>Misión</w:t>
      </w:r>
      <w:bookmarkEnd w:id="3"/>
    </w:p>
    <w:p w14:paraId="4CC56D87" w14:textId="5B95565B" w:rsidR="0055401A" w:rsidRPr="00AE7BCB" w:rsidRDefault="008E7B83" w:rsidP="00BB2016">
      <w:pPr>
        <w:jc w:val="both"/>
        <w:rPr>
          <w:rFonts w:ascii="GothamBook" w:hAnsi="GothamBook"/>
          <w:b/>
          <w:bCs/>
          <w:szCs w:val="24"/>
          <w:lang w:val="es-ES"/>
        </w:rPr>
      </w:pPr>
      <w:r w:rsidRPr="00AE7BCB">
        <w:rPr>
          <w:rFonts w:ascii="GothamBook" w:hAnsi="GothamBook"/>
          <w:bCs/>
          <w:szCs w:val="24"/>
          <w:lang w:val="es-ES"/>
        </w:rPr>
        <w:t>Somos una Empresa Social del Estado que presta servicios a la población de la ciudad de Montería, líder en la implementación de las Rutas Integrales de Atención en Salud; contamos con una amplia red hospitalaria, talento humano idóneo y comprometido con la humanización y la seguridad en la prestación de servicios, conscientes de nuestra responsabilidad social y ambiental.</w:t>
      </w:r>
    </w:p>
    <w:p w14:paraId="4D07AE8F" w14:textId="77777777" w:rsidR="0055401A" w:rsidRPr="00AE7BCB" w:rsidRDefault="0055401A" w:rsidP="006A5DED">
      <w:pPr>
        <w:pStyle w:val="Ttulo3"/>
        <w:ind w:left="0" w:firstLine="0"/>
        <w:rPr>
          <w:rFonts w:ascii="Gotham" w:hAnsi="Gotham"/>
        </w:rPr>
      </w:pPr>
      <w:bookmarkStart w:id="4" w:name="_Toc90886467"/>
      <w:r w:rsidRPr="00AE7BCB">
        <w:rPr>
          <w:rFonts w:ascii="Gotham" w:hAnsi="Gotham"/>
        </w:rPr>
        <w:t>Visión</w:t>
      </w:r>
      <w:bookmarkEnd w:id="4"/>
    </w:p>
    <w:p w14:paraId="554767FA" w14:textId="67FDE3C6" w:rsidR="008E7B83" w:rsidRPr="00AE7BCB" w:rsidRDefault="008E7B83" w:rsidP="008E7B83">
      <w:pPr>
        <w:jc w:val="both"/>
        <w:rPr>
          <w:rFonts w:ascii="GothamBook" w:hAnsi="GothamBook"/>
          <w:b/>
          <w:bCs/>
          <w:szCs w:val="24"/>
          <w:lang w:val="es-ES"/>
        </w:rPr>
      </w:pPr>
      <w:r w:rsidRPr="00AE7BCB">
        <w:rPr>
          <w:rFonts w:ascii="GothamBook" w:hAnsi="GothamBook"/>
          <w:bCs/>
          <w:szCs w:val="24"/>
          <w:lang w:val="es-ES"/>
        </w:rPr>
        <w:t>Seremos en el 2024 la Empresa Social del Estado líder en calidad y en la gestión de procesos, reconocidos por la mejor experiencia en la atención y por una cultura organizacional humanizada, segura, sostenible y amigable con el ambiente.</w:t>
      </w:r>
    </w:p>
    <w:p w14:paraId="5016497A" w14:textId="19E9B914" w:rsidR="008E7B83" w:rsidRPr="00AE7BCB" w:rsidRDefault="008E7B83" w:rsidP="008E7B83">
      <w:pPr>
        <w:jc w:val="both"/>
        <w:rPr>
          <w:rFonts w:ascii="GothamBook" w:hAnsi="GothamBook"/>
          <w:b/>
          <w:bCs/>
          <w:szCs w:val="24"/>
          <w:lang w:val="es-ES"/>
        </w:rPr>
      </w:pPr>
      <w:r w:rsidRPr="00AE7BCB">
        <w:rPr>
          <w:rFonts w:ascii="GothamBook" w:hAnsi="GothamBook"/>
          <w:bCs/>
          <w:szCs w:val="24"/>
          <w:lang w:val="es-ES"/>
        </w:rPr>
        <w:t>Calidad: Los servicios de salud deberán atender las condiciones del paciente de acuerdo con la evidencia científica, provistos de forma integral, segura y oportuna, mediante la atención humanizada</w:t>
      </w:r>
      <w:r w:rsidR="00B400E2">
        <w:rPr>
          <w:rFonts w:ascii="GothamBook" w:hAnsi="GothamBook"/>
          <w:bCs/>
          <w:szCs w:val="24"/>
          <w:lang w:val="es-ES"/>
        </w:rPr>
        <w:t>.</w:t>
      </w:r>
    </w:p>
    <w:p w14:paraId="047B8D82" w14:textId="77777777" w:rsidR="0055401A" w:rsidRPr="00FD70C0" w:rsidRDefault="0055401A" w:rsidP="006A5DED">
      <w:pPr>
        <w:pStyle w:val="Ttulo3"/>
        <w:ind w:left="0" w:firstLine="0"/>
        <w:rPr>
          <w:rFonts w:ascii="Gotham" w:hAnsi="Gotham"/>
          <w:b/>
        </w:rPr>
      </w:pPr>
      <w:bookmarkStart w:id="5" w:name="_Toc90886468"/>
      <w:r w:rsidRPr="00FD70C0">
        <w:rPr>
          <w:rFonts w:ascii="Gotham" w:hAnsi="Gotham"/>
        </w:rPr>
        <w:t>Valores</w:t>
      </w:r>
      <w:bookmarkEnd w:id="5"/>
      <w:r w:rsidRPr="00FD70C0">
        <w:rPr>
          <w:rFonts w:ascii="Gotham" w:hAnsi="Gotham"/>
        </w:rPr>
        <w:t xml:space="preserve"> </w:t>
      </w:r>
    </w:p>
    <w:p w14:paraId="12F06DD9" w14:textId="3BF7012C" w:rsidR="0055401A" w:rsidRDefault="0055401A" w:rsidP="00BB2016">
      <w:pPr>
        <w:pStyle w:val="Prrafodelista"/>
        <w:numPr>
          <w:ilvl w:val="0"/>
          <w:numId w:val="30"/>
        </w:numPr>
        <w:jc w:val="both"/>
        <w:rPr>
          <w:rFonts w:ascii="GothamBook" w:hAnsi="GothamBook"/>
          <w:b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t>Honestidad</w:t>
      </w:r>
    </w:p>
    <w:p w14:paraId="0DF4C529" w14:textId="77777777" w:rsidR="00433A3A" w:rsidRPr="00FD70C0" w:rsidRDefault="00433A3A" w:rsidP="00433A3A">
      <w:pPr>
        <w:pStyle w:val="Prrafodelista"/>
        <w:ind w:left="360"/>
        <w:jc w:val="both"/>
        <w:rPr>
          <w:rFonts w:ascii="GothamBook" w:hAnsi="GothamBook"/>
          <w:b/>
          <w:bCs/>
          <w:szCs w:val="24"/>
          <w:lang w:val="es-ES"/>
        </w:rPr>
      </w:pPr>
    </w:p>
    <w:p w14:paraId="7714E2F7" w14:textId="3F1AB526" w:rsidR="00433A3A" w:rsidRPr="00433A3A" w:rsidRDefault="0055401A" w:rsidP="00EC001A">
      <w:pPr>
        <w:pStyle w:val="Prrafodelista"/>
        <w:numPr>
          <w:ilvl w:val="0"/>
          <w:numId w:val="30"/>
        </w:numPr>
        <w:jc w:val="both"/>
        <w:rPr>
          <w:rFonts w:ascii="GothamBook" w:hAnsi="GothamBook"/>
          <w:b/>
          <w:bCs/>
          <w:szCs w:val="24"/>
          <w:lang w:val="es-ES"/>
        </w:rPr>
      </w:pPr>
      <w:r w:rsidRPr="00433A3A">
        <w:rPr>
          <w:rFonts w:ascii="GothamBook" w:hAnsi="GothamBook"/>
          <w:bCs/>
          <w:szCs w:val="24"/>
          <w:lang w:val="es-ES"/>
        </w:rPr>
        <w:t>Respeto</w:t>
      </w:r>
    </w:p>
    <w:p w14:paraId="40A89AAE" w14:textId="77777777" w:rsidR="00433A3A" w:rsidRPr="00433A3A" w:rsidRDefault="00433A3A" w:rsidP="00433A3A">
      <w:pPr>
        <w:pStyle w:val="Prrafodelista"/>
        <w:ind w:left="360"/>
        <w:jc w:val="both"/>
        <w:rPr>
          <w:rFonts w:ascii="GothamBook" w:hAnsi="GothamBook"/>
          <w:b/>
          <w:bCs/>
          <w:szCs w:val="24"/>
          <w:lang w:val="es-ES"/>
        </w:rPr>
      </w:pPr>
    </w:p>
    <w:p w14:paraId="66FFC83C" w14:textId="0A333EE9" w:rsidR="0055401A" w:rsidRDefault="0055401A" w:rsidP="00BB2016">
      <w:pPr>
        <w:pStyle w:val="Prrafodelista"/>
        <w:numPr>
          <w:ilvl w:val="0"/>
          <w:numId w:val="30"/>
        </w:numPr>
        <w:jc w:val="both"/>
        <w:rPr>
          <w:rFonts w:ascii="GothamBook" w:hAnsi="GothamBook"/>
          <w:b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t>Compromiso</w:t>
      </w:r>
    </w:p>
    <w:p w14:paraId="6B011848" w14:textId="77777777" w:rsidR="00433A3A" w:rsidRPr="00FD70C0" w:rsidRDefault="00433A3A" w:rsidP="00433A3A">
      <w:pPr>
        <w:pStyle w:val="Prrafodelista"/>
        <w:ind w:left="360"/>
        <w:jc w:val="both"/>
        <w:rPr>
          <w:rFonts w:ascii="GothamBook" w:hAnsi="GothamBook"/>
          <w:b/>
          <w:bCs/>
          <w:szCs w:val="24"/>
          <w:lang w:val="es-ES"/>
        </w:rPr>
      </w:pPr>
    </w:p>
    <w:p w14:paraId="78DD2708" w14:textId="202E7AA3" w:rsidR="00433A3A" w:rsidRPr="00433A3A" w:rsidRDefault="0055401A" w:rsidP="00EC001A">
      <w:pPr>
        <w:pStyle w:val="Prrafodelista"/>
        <w:numPr>
          <w:ilvl w:val="0"/>
          <w:numId w:val="30"/>
        </w:numPr>
        <w:jc w:val="both"/>
        <w:rPr>
          <w:rFonts w:ascii="GothamBook" w:hAnsi="GothamBook"/>
          <w:b/>
          <w:bCs/>
          <w:szCs w:val="24"/>
          <w:lang w:val="es-ES"/>
        </w:rPr>
      </w:pPr>
      <w:r w:rsidRPr="00433A3A">
        <w:rPr>
          <w:rFonts w:ascii="GothamBook" w:hAnsi="GothamBook"/>
          <w:bCs/>
          <w:szCs w:val="24"/>
          <w:lang w:val="es-ES"/>
        </w:rPr>
        <w:t>Diligencia</w:t>
      </w:r>
    </w:p>
    <w:p w14:paraId="2314344F" w14:textId="77777777" w:rsidR="00433A3A" w:rsidRPr="00FD70C0" w:rsidRDefault="00433A3A" w:rsidP="00433A3A">
      <w:pPr>
        <w:pStyle w:val="Prrafodelista"/>
        <w:ind w:left="360"/>
        <w:jc w:val="both"/>
        <w:rPr>
          <w:rFonts w:ascii="GothamBook" w:hAnsi="GothamBook"/>
          <w:b/>
          <w:bCs/>
          <w:szCs w:val="24"/>
          <w:lang w:val="es-ES"/>
        </w:rPr>
      </w:pPr>
    </w:p>
    <w:p w14:paraId="4743F499" w14:textId="7F0241E5" w:rsidR="00DF7A16" w:rsidRPr="00FD70C0" w:rsidRDefault="0055401A" w:rsidP="00620997">
      <w:pPr>
        <w:pStyle w:val="Prrafodelista"/>
        <w:numPr>
          <w:ilvl w:val="0"/>
          <w:numId w:val="30"/>
        </w:numPr>
        <w:jc w:val="both"/>
        <w:rPr>
          <w:rFonts w:ascii="GothamBook" w:hAnsi="GothamBook"/>
          <w:b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t>Justicia</w:t>
      </w:r>
    </w:p>
    <w:p w14:paraId="72B49970" w14:textId="77777777" w:rsidR="00DF7A16" w:rsidRPr="00D61B31" w:rsidRDefault="00DF7A16" w:rsidP="0055401A">
      <w:pPr>
        <w:pStyle w:val="Prrafodelista"/>
        <w:jc w:val="both"/>
        <w:rPr>
          <w:rFonts w:ascii="GothamBook" w:hAnsi="GothamBook"/>
          <w:b/>
          <w:bCs/>
          <w:szCs w:val="24"/>
          <w:lang w:val="es-ES"/>
        </w:rPr>
      </w:pPr>
    </w:p>
    <w:p w14:paraId="16BBD55D" w14:textId="02FF917D" w:rsidR="0055401A" w:rsidRPr="00FD70C0" w:rsidRDefault="0055401A" w:rsidP="006E16F8">
      <w:pPr>
        <w:pStyle w:val="Ttulo3"/>
        <w:ind w:left="0" w:firstLine="0"/>
        <w:rPr>
          <w:rFonts w:ascii="Gotham" w:hAnsi="Gotham"/>
          <w:b/>
          <w:bCs/>
        </w:rPr>
      </w:pPr>
      <w:bookmarkStart w:id="6" w:name="_Toc90886469"/>
      <w:r w:rsidRPr="00FD70C0">
        <w:rPr>
          <w:rFonts w:ascii="Gotham" w:hAnsi="Gotham"/>
          <w:bCs/>
        </w:rPr>
        <w:t>Políticas</w:t>
      </w:r>
      <w:bookmarkEnd w:id="6"/>
    </w:p>
    <w:p w14:paraId="3CA7CFCD" w14:textId="77777777" w:rsidR="00DF7A16" w:rsidRPr="00FD70C0" w:rsidRDefault="00DF7A16" w:rsidP="00DF7A16">
      <w:pPr>
        <w:pStyle w:val="Prrafodelista"/>
        <w:numPr>
          <w:ilvl w:val="0"/>
          <w:numId w:val="31"/>
        </w:numPr>
        <w:jc w:val="both"/>
        <w:rPr>
          <w:rFonts w:ascii="GothamBook" w:hAnsi="GothamBook"/>
          <w:b/>
          <w:bCs/>
          <w:vanish/>
          <w:szCs w:val="24"/>
          <w:lang w:val="es-ES"/>
        </w:rPr>
      </w:pPr>
    </w:p>
    <w:p w14:paraId="62E6057F" w14:textId="77777777" w:rsidR="00DF7A16" w:rsidRPr="00FD70C0" w:rsidRDefault="00DF7A16" w:rsidP="00DF7A16">
      <w:pPr>
        <w:pStyle w:val="Prrafodelista"/>
        <w:numPr>
          <w:ilvl w:val="1"/>
          <w:numId w:val="31"/>
        </w:numPr>
        <w:jc w:val="both"/>
        <w:rPr>
          <w:rFonts w:ascii="GothamBook" w:hAnsi="GothamBook"/>
          <w:b/>
          <w:bCs/>
          <w:vanish/>
          <w:szCs w:val="24"/>
          <w:lang w:val="es-ES"/>
        </w:rPr>
      </w:pPr>
    </w:p>
    <w:p w14:paraId="66831AF4" w14:textId="77777777" w:rsidR="00DF7A16" w:rsidRPr="00FD70C0" w:rsidRDefault="00DF7A16" w:rsidP="00DF7A16">
      <w:pPr>
        <w:pStyle w:val="Prrafodelista"/>
        <w:numPr>
          <w:ilvl w:val="1"/>
          <w:numId w:val="31"/>
        </w:numPr>
        <w:jc w:val="both"/>
        <w:rPr>
          <w:rFonts w:ascii="GothamBook" w:hAnsi="GothamBook"/>
          <w:b/>
          <w:bCs/>
          <w:vanish/>
          <w:szCs w:val="24"/>
          <w:lang w:val="es-ES"/>
        </w:rPr>
      </w:pPr>
    </w:p>
    <w:p w14:paraId="01740F64" w14:textId="77777777" w:rsidR="00DF7A16" w:rsidRPr="00FD70C0" w:rsidRDefault="00DF7A16" w:rsidP="00DF7A16">
      <w:pPr>
        <w:pStyle w:val="Prrafodelista"/>
        <w:numPr>
          <w:ilvl w:val="1"/>
          <w:numId w:val="31"/>
        </w:numPr>
        <w:jc w:val="both"/>
        <w:rPr>
          <w:rFonts w:ascii="GothamBook" w:hAnsi="GothamBook"/>
          <w:b/>
          <w:bCs/>
          <w:vanish/>
          <w:szCs w:val="24"/>
          <w:lang w:val="es-ES"/>
        </w:rPr>
      </w:pPr>
    </w:p>
    <w:p w14:paraId="13F9CF6D" w14:textId="77777777" w:rsidR="00DF7A16" w:rsidRPr="00FD70C0" w:rsidRDefault="00DF7A16" w:rsidP="00DF7A16">
      <w:pPr>
        <w:pStyle w:val="Prrafodelista"/>
        <w:numPr>
          <w:ilvl w:val="1"/>
          <w:numId w:val="31"/>
        </w:numPr>
        <w:jc w:val="both"/>
        <w:rPr>
          <w:rFonts w:ascii="GothamBook" w:hAnsi="GothamBook"/>
          <w:b/>
          <w:bCs/>
          <w:vanish/>
          <w:szCs w:val="24"/>
          <w:lang w:val="es-ES"/>
        </w:rPr>
      </w:pPr>
    </w:p>
    <w:p w14:paraId="2721897E" w14:textId="77777777" w:rsidR="00DF7A16" w:rsidRPr="00FD70C0" w:rsidRDefault="00DF7A16" w:rsidP="00DF7A16">
      <w:pPr>
        <w:pStyle w:val="Prrafodelista"/>
        <w:numPr>
          <w:ilvl w:val="0"/>
          <w:numId w:val="32"/>
        </w:numPr>
        <w:jc w:val="both"/>
        <w:rPr>
          <w:rFonts w:ascii="GothamBook" w:hAnsi="GothamBook"/>
          <w:b/>
          <w:bCs/>
          <w:vanish/>
          <w:szCs w:val="24"/>
          <w:lang w:val="es-ES"/>
        </w:rPr>
      </w:pPr>
    </w:p>
    <w:p w14:paraId="5A2C83A4" w14:textId="77777777" w:rsidR="00DF7A16" w:rsidRPr="00FD70C0" w:rsidRDefault="00DF7A16" w:rsidP="00DF7A16">
      <w:pPr>
        <w:pStyle w:val="Prrafodelista"/>
        <w:numPr>
          <w:ilvl w:val="1"/>
          <w:numId w:val="32"/>
        </w:numPr>
        <w:jc w:val="both"/>
        <w:rPr>
          <w:rFonts w:ascii="GothamBook" w:hAnsi="GothamBook"/>
          <w:b/>
          <w:bCs/>
          <w:vanish/>
          <w:szCs w:val="24"/>
          <w:lang w:val="es-ES"/>
        </w:rPr>
      </w:pPr>
    </w:p>
    <w:p w14:paraId="704D6358" w14:textId="77777777" w:rsidR="00DF7A16" w:rsidRPr="00FD70C0" w:rsidRDefault="00DF7A16" w:rsidP="00DF7A16">
      <w:pPr>
        <w:pStyle w:val="Prrafodelista"/>
        <w:numPr>
          <w:ilvl w:val="1"/>
          <w:numId w:val="32"/>
        </w:numPr>
        <w:jc w:val="both"/>
        <w:rPr>
          <w:rFonts w:ascii="GothamBook" w:hAnsi="GothamBook"/>
          <w:b/>
          <w:bCs/>
          <w:vanish/>
          <w:szCs w:val="24"/>
          <w:lang w:val="es-ES"/>
        </w:rPr>
      </w:pPr>
    </w:p>
    <w:p w14:paraId="03318D7E" w14:textId="77777777" w:rsidR="00DF7A16" w:rsidRPr="00FD70C0" w:rsidRDefault="00DF7A16" w:rsidP="00DF7A16">
      <w:pPr>
        <w:pStyle w:val="Prrafodelista"/>
        <w:numPr>
          <w:ilvl w:val="1"/>
          <w:numId w:val="32"/>
        </w:numPr>
        <w:jc w:val="both"/>
        <w:rPr>
          <w:rFonts w:ascii="GothamBook" w:hAnsi="GothamBook"/>
          <w:b/>
          <w:bCs/>
          <w:vanish/>
          <w:szCs w:val="24"/>
          <w:lang w:val="es-ES"/>
        </w:rPr>
      </w:pPr>
    </w:p>
    <w:p w14:paraId="709154B4" w14:textId="77777777" w:rsidR="00DF7A16" w:rsidRPr="00FD70C0" w:rsidRDefault="00DF7A16" w:rsidP="00DF7A16">
      <w:pPr>
        <w:pStyle w:val="Prrafodelista"/>
        <w:numPr>
          <w:ilvl w:val="1"/>
          <w:numId w:val="32"/>
        </w:numPr>
        <w:jc w:val="both"/>
        <w:rPr>
          <w:rFonts w:ascii="GothamBook" w:hAnsi="GothamBook"/>
          <w:b/>
          <w:bCs/>
          <w:vanish/>
          <w:szCs w:val="24"/>
          <w:lang w:val="es-ES"/>
        </w:rPr>
      </w:pPr>
    </w:p>
    <w:p w14:paraId="5F1B9105" w14:textId="77777777" w:rsidR="00DF7A16" w:rsidRPr="00FD70C0" w:rsidRDefault="00DF7A16" w:rsidP="00DF7A16">
      <w:pPr>
        <w:pStyle w:val="Prrafodelista"/>
        <w:numPr>
          <w:ilvl w:val="1"/>
          <w:numId w:val="31"/>
        </w:numPr>
        <w:jc w:val="both"/>
        <w:rPr>
          <w:rFonts w:ascii="GothamBook" w:hAnsi="GothamBook"/>
          <w:b/>
          <w:bCs/>
          <w:vanish/>
          <w:szCs w:val="24"/>
          <w:lang w:val="es-ES"/>
        </w:rPr>
      </w:pPr>
    </w:p>
    <w:p w14:paraId="75D3C96A" w14:textId="313924B4" w:rsidR="0055401A" w:rsidRPr="00B400E2" w:rsidRDefault="0055401A" w:rsidP="006E16F8">
      <w:pPr>
        <w:pStyle w:val="Sinespaciado"/>
        <w:ind w:left="0" w:firstLine="0"/>
        <w:rPr>
          <w:rFonts w:ascii="Gotham" w:hAnsi="Gotham"/>
          <w:bCs/>
        </w:rPr>
      </w:pPr>
      <w:r w:rsidRPr="00B400E2">
        <w:rPr>
          <w:rFonts w:ascii="Gotham" w:hAnsi="Gotham"/>
        </w:rPr>
        <w:t>Política</w:t>
      </w:r>
      <w:r w:rsidRPr="00B400E2">
        <w:rPr>
          <w:rFonts w:ascii="Gotham" w:hAnsi="Gotham"/>
          <w:bCs/>
        </w:rPr>
        <w:t xml:space="preserve"> de Calidad</w:t>
      </w:r>
    </w:p>
    <w:p w14:paraId="53C3FA04" w14:textId="69A9B6E2" w:rsidR="002D769F" w:rsidRPr="00FD70C0" w:rsidRDefault="002D769F" w:rsidP="006E16F8">
      <w:pPr>
        <w:jc w:val="both"/>
        <w:rPr>
          <w:rFonts w:ascii="GothamBook" w:hAnsi="GothamBook"/>
          <w:b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t>Brindar servicios de salud humanizados y seguros, orientando los procesos institucionales a la mejor experiencia en la atención y al mejoramiento continuo, con responsabilidad social y ambiental.</w:t>
      </w:r>
    </w:p>
    <w:p w14:paraId="1486BB5E" w14:textId="77777777" w:rsidR="0055401A" w:rsidRPr="00FD70C0" w:rsidRDefault="0055401A" w:rsidP="006E16F8">
      <w:pPr>
        <w:pStyle w:val="Sinespaciado"/>
        <w:ind w:left="0" w:firstLine="0"/>
        <w:rPr>
          <w:rFonts w:ascii="Gotham" w:hAnsi="Gotham"/>
          <w:b/>
        </w:rPr>
      </w:pPr>
      <w:r w:rsidRPr="00FD70C0">
        <w:rPr>
          <w:rFonts w:ascii="Gotham" w:hAnsi="Gotham"/>
        </w:rPr>
        <w:t>Política de seguridad del paciente</w:t>
      </w:r>
    </w:p>
    <w:p w14:paraId="0FCEB64E" w14:textId="5616946D" w:rsidR="0055401A" w:rsidRDefault="00F35DE2" w:rsidP="006E16F8">
      <w:pPr>
        <w:jc w:val="both"/>
        <w:rPr>
          <w:rFonts w:ascii="GothamBook" w:hAnsi="GothamBook"/>
          <w:b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t xml:space="preserve">La E.S.E. VIDASINÚ promueve un entorno asistencial seguro, mediante la gestión de la cultura de seguridad, con enfoque preventivo, </w:t>
      </w:r>
      <w:r w:rsidRPr="00FD70C0">
        <w:rPr>
          <w:rFonts w:ascii="GothamBook" w:hAnsi="GothamBook"/>
          <w:bCs/>
          <w:szCs w:val="24"/>
          <w:lang w:val="es-ES"/>
        </w:rPr>
        <w:lastRenderedPageBreak/>
        <w:t>participativo, centrado en el usuario; en aras de la humanización del servicio y el mejoramiento continuo.</w:t>
      </w:r>
    </w:p>
    <w:p w14:paraId="083487CF" w14:textId="77777777" w:rsidR="0055401A" w:rsidRPr="00FD70C0" w:rsidRDefault="00CF38C6" w:rsidP="006E16F8">
      <w:pPr>
        <w:pStyle w:val="Sinespaciado"/>
        <w:ind w:left="0" w:firstLine="0"/>
        <w:rPr>
          <w:rFonts w:ascii="Gotham" w:hAnsi="Gotham"/>
          <w:b/>
        </w:rPr>
      </w:pPr>
      <w:r w:rsidRPr="00FD70C0">
        <w:rPr>
          <w:rFonts w:ascii="Gotham" w:hAnsi="Gotham"/>
        </w:rPr>
        <w:t>Política de seguridad y salud en el trabajo</w:t>
      </w:r>
    </w:p>
    <w:p w14:paraId="624ACFE3" w14:textId="11320904" w:rsidR="00CF38C6" w:rsidRPr="00FD70C0" w:rsidRDefault="00252CA1" w:rsidP="006E16F8">
      <w:pPr>
        <w:jc w:val="both"/>
        <w:rPr>
          <w:rFonts w:ascii="GothamBook" w:hAnsi="GothamBook"/>
          <w:b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t>La E.S.E. VIDASINÚ promueve y practica la protección a la vida de los funcionarios; propios, contratistas y visitantes. Para ello, actúa en forma responsable con la identificación, evaluación, valoración y control de los riesgos presentes en todas las actividades desarrolladas en la empresa.</w:t>
      </w:r>
    </w:p>
    <w:p w14:paraId="6B162070" w14:textId="77777777" w:rsidR="00CF38C6" w:rsidRPr="00FD70C0" w:rsidRDefault="00AE5976" w:rsidP="006A5DED">
      <w:pPr>
        <w:pStyle w:val="Ttulo3"/>
        <w:ind w:left="0" w:firstLine="0"/>
        <w:rPr>
          <w:rFonts w:ascii="Gotham" w:hAnsi="Gotham"/>
          <w:b/>
        </w:rPr>
      </w:pPr>
      <w:bookmarkStart w:id="7" w:name="_Toc90886470"/>
      <w:r w:rsidRPr="00FD70C0">
        <w:rPr>
          <w:rFonts w:ascii="Gotham" w:hAnsi="Gotham"/>
        </w:rPr>
        <w:t>Evaluación de la situación actual</w:t>
      </w:r>
      <w:bookmarkEnd w:id="7"/>
    </w:p>
    <w:p w14:paraId="4AE754E2" w14:textId="77777777" w:rsidR="00AE5976" w:rsidRPr="00FD70C0" w:rsidRDefault="001F0168" w:rsidP="00DF7A16">
      <w:pPr>
        <w:jc w:val="both"/>
        <w:rPr>
          <w:rFonts w:ascii="GothamBook" w:hAnsi="GothamBook"/>
          <w:b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t>Para la identificación de la situación actual de la función archivística de la E.S.E VIDASINU, nos b</w:t>
      </w:r>
      <w:r w:rsidR="005804F1" w:rsidRPr="00FD70C0">
        <w:rPr>
          <w:rFonts w:ascii="GothamBook" w:hAnsi="GothamBook"/>
          <w:bCs/>
          <w:szCs w:val="24"/>
          <w:lang w:val="es-ES"/>
        </w:rPr>
        <w:t>asa</w:t>
      </w:r>
      <w:r w:rsidRPr="00FD70C0">
        <w:rPr>
          <w:rFonts w:ascii="GothamBook" w:hAnsi="GothamBook"/>
          <w:bCs/>
          <w:szCs w:val="24"/>
          <w:lang w:val="es-ES"/>
        </w:rPr>
        <w:t>m</w:t>
      </w:r>
      <w:r w:rsidR="005804F1" w:rsidRPr="00FD70C0">
        <w:rPr>
          <w:rFonts w:ascii="GothamBook" w:hAnsi="GothamBook"/>
          <w:bCs/>
          <w:szCs w:val="24"/>
          <w:lang w:val="es-ES"/>
        </w:rPr>
        <w:t>os en el Autodiagnóstico</w:t>
      </w:r>
      <w:r w:rsidRPr="00FD70C0">
        <w:rPr>
          <w:rFonts w:ascii="GothamBook" w:hAnsi="GothamBook"/>
          <w:bCs/>
          <w:szCs w:val="24"/>
          <w:lang w:val="es-ES"/>
        </w:rPr>
        <w:t xml:space="preserve"> y obtuvimos el siguiente análisis de los factores internos de la Entidad:</w:t>
      </w:r>
    </w:p>
    <w:p w14:paraId="27B04708" w14:textId="77777777" w:rsidR="001F0168" w:rsidRPr="00244131" w:rsidRDefault="001F0168" w:rsidP="00DF7A16">
      <w:pPr>
        <w:jc w:val="both"/>
        <w:rPr>
          <w:rFonts w:ascii="Gotham" w:hAnsi="Gotham"/>
          <w:b/>
          <w:bCs/>
          <w:szCs w:val="24"/>
          <w:lang w:val="es-ES"/>
        </w:rPr>
      </w:pPr>
      <w:r w:rsidRPr="00244131">
        <w:rPr>
          <w:rFonts w:ascii="Gotham" w:hAnsi="Gotham"/>
          <w:bCs/>
          <w:szCs w:val="24"/>
          <w:lang w:val="es-ES"/>
        </w:rPr>
        <w:t>Debilidades:</w:t>
      </w:r>
    </w:p>
    <w:p w14:paraId="11C25296" w14:textId="7A870E5D" w:rsidR="00CF6656" w:rsidRDefault="001F0168" w:rsidP="00CF6656">
      <w:pPr>
        <w:pStyle w:val="Prrafodelista"/>
        <w:numPr>
          <w:ilvl w:val="0"/>
          <w:numId w:val="34"/>
        </w:numPr>
        <w:ind w:left="0" w:firstLine="0"/>
        <w:jc w:val="both"/>
        <w:rPr>
          <w:rFonts w:ascii="GothamBook" w:hAnsi="GothamBook"/>
          <w:b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t>Las tablas de retención documental no se encuentran actualizadas.</w:t>
      </w:r>
    </w:p>
    <w:p w14:paraId="2A3EF4D5" w14:textId="77777777" w:rsidR="00CF6656" w:rsidRPr="00CF6656" w:rsidRDefault="00CF6656" w:rsidP="00CF6656">
      <w:pPr>
        <w:pStyle w:val="Prrafodelista"/>
        <w:ind w:left="0"/>
        <w:jc w:val="both"/>
        <w:rPr>
          <w:rFonts w:ascii="GothamBook" w:hAnsi="GothamBook"/>
          <w:b/>
          <w:bCs/>
          <w:szCs w:val="24"/>
          <w:lang w:val="es-ES"/>
        </w:rPr>
      </w:pPr>
    </w:p>
    <w:p w14:paraId="67340D51" w14:textId="307A1673" w:rsidR="00D903D5" w:rsidRDefault="00D903D5" w:rsidP="002159E8">
      <w:pPr>
        <w:pStyle w:val="Prrafodelista"/>
        <w:numPr>
          <w:ilvl w:val="0"/>
          <w:numId w:val="34"/>
        </w:numPr>
        <w:ind w:left="0" w:firstLine="0"/>
        <w:jc w:val="both"/>
        <w:rPr>
          <w:rFonts w:ascii="GothamBook" w:hAnsi="GothamBook"/>
          <w:b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t>No se han intervenido los fondos acumulados</w:t>
      </w:r>
      <w:r w:rsidR="00CF6656">
        <w:rPr>
          <w:rFonts w:ascii="GothamBook" w:hAnsi="GothamBook"/>
          <w:bCs/>
          <w:szCs w:val="24"/>
          <w:lang w:val="es-ES"/>
        </w:rPr>
        <w:t>.</w:t>
      </w:r>
    </w:p>
    <w:p w14:paraId="56BC012F" w14:textId="77777777" w:rsidR="00CF6656" w:rsidRPr="00FD70C0" w:rsidRDefault="00CF6656" w:rsidP="00CF6656">
      <w:pPr>
        <w:pStyle w:val="Prrafodelista"/>
        <w:ind w:left="0"/>
        <w:jc w:val="both"/>
        <w:rPr>
          <w:rFonts w:ascii="GothamBook" w:hAnsi="GothamBook"/>
          <w:b/>
          <w:bCs/>
          <w:szCs w:val="24"/>
          <w:lang w:val="es-ES"/>
        </w:rPr>
      </w:pPr>
    </w:p>
    <w:p w14:paraId="52EFB810" w14:textId="5C95503D" w:rsidR="00D903D5" w:rsidRDefault="00D903D5" w:rsidP="002159E8">
      <w:pPr>
        <w:pStyle w:val="Prrafodelista"/>
        <w:numPr>
          <w:ilvl w:val="0"/>
          <w:numId w:val="34"/>
        </w:numPr>
        <w:ind w:left="0" w:firstLine="0"/>
        <w:jc w:val="both"/>
        <w:rPr>
          <w:rFonts w:ascii="GothamBook" w:hAnsi="GothamBook"/>
          <w:b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t>No se está aplicando el cuadro de clasificación documental</w:t>
      </w:r>
      <w:r w:rsidR="00CF6656">
        <w:rPr>
          <w:rFonts w:ascii="GothamBook" w:hAnsi="GothamBook"/>
          <w:bCs/>
          <w:szCs w:val="24"/>
          <w:lang w:val="es-ES"/>
        </w:rPr>
        <w:t>.</w:t>
      </w:r>
    </w:p>
    <w:p w14:paraId="67341C4F" w14:textId="77777777" w:rsidR="00CF6656" w:rsidRPr="00FD70C0" w:rsidRDefault="00CF6656" w:rsidP="00CF6656">
      <w:pPr>
        <w:pStyle w:val="Prrafodelista"/>
        <w:ind w:left="0"/>
        <w:jc w:val="both"/>
        <w:rPr>
          <w:rFonts w:ascii="GothamBook" w:hAnsi="GothamBook"/>
          <w:b/>
          <w:bCs/>
          <w:szCs w:val="24"/>
          <w:lang w:val="es-ES"/>
        </w:rPr>
      </w:pPr>
    </w:p>
    <w:p w14:paraId="51751D45" w14:textId="051738F4" w:rsidR="00D903D5" w:rsidRDefault="00D903D5" w:rsidP="002159E8">
      <w:pPr>
        <w:pStyle w:val="Prrafodelista"/>
        <w:numPr>
          <w:ilvl w:val="0"/>
          <w:numId w:val="34"/>
        </w:numPr>
        <w:ind w:left="0" w:firstLine="0"/>
        <w:jc w:val="both"/>
        <w:rPr>
          <w:rFonts w:ascii="GothamBook" w:hAnsi="GothamBook"/>
          <w:b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t>Las oficinas productoras no conocen los inventarios documentales</w:t>
      </w:r>
      <w:r w:rsidR="00CF6656">
        <w:rPr>
          <w:rFonts w:ascii="GothamBook" w:hAnsi="GothamBook"/>
          <w:bCs/>
          <w:szCs w:val="24"/>
          <w:lang w:val="es-ES"/>
        </w:rPr>
        <w:t>.</w:t>
      </w:r>
    </w:p>
    <w:p w14:paraId="66F09047" w14:textId="77777777" w:rsidR="00CF6656" w:rsidRPr="00FD70C0" w:rsidRDefault="00CF6656" w:rsidP="00CF6656">
      <w:pPr>
        <w:pStyle w:val="Prrafodelista"/>
        <w:ind w:left="0"/>
        <w:jc w:val="both"/>
        <w:rPr>
          <w:rFonts w:ascii="GothamBook" w:hAnsi="GothamBook"/>
          <w:b/>
          <w:bCs/>
          <w:szCs w:val="24"/>
          <w:lang w:val="es-ES"/>
        </w:rPr>
      </w:pPr>
    </w:p>
    <w:p w14:paraId="14F0C9A5" w14:textId="191349A2" w:rsidR="00D903D5" w:rsidRDefault="00D903D5" w:rsidP="002159E8">
      <w:pPr>
        <w:pStyle w:val="Prrafodelista"/>
        <w:numPr>
          <w:ilvl w:val="0"/>
          <w:numId w:val="34"/>
        </w:numPr>
        <w:ind w:hanging="720"/>
        <w:jc w:val="both"/>
        <w:rPr>
          <w:rFonts w:ascii="GothamBook" w:hAnsi="GothamBook"/>
          <w:b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t>Las transferencias no se realizan de acuerdo a la normativa y no se tiene un procedimiento claro para las mismas</w:t>
      </w:r>
    </w:p>
    <w:p w14:paraId="13FC950F" w14:textId="77777777" w:rsidR="00CF6656" w:rsidRPr="00FD70C0" w:rsidRDefault="00CF6656" w:rsidP="00CF6656">
      <w:pPr>
        <w:pStyle w:val="Prrafodelista"/>
        <w:jc w:val="both"/>
        <w:rPr>
          <w:rFonts w:ascii="GothamBook" w:hAnsi="GothamBook"/>
          <w:b/>
          <w:bCs/>
          <w:szCs w:val="24"/>
          <w:lang w:val="es-ES"/>
        </w:rPr>
      </w:pPr>
    </w:p>
    <w:p w14:paraId="31F1A912" w14:textId="77777777" w:rsidR="00D903D5" w:rsidRPr="00FD70C0" w:rsidRDefault="00D903D5" w:rsidP="00DF7A16">
      <w:pPr>
        <w:pStyle w:val="Prrafodelista"/>
        <w:numPr>
          <w:ilvl w:val="0"/>
          <w:numId w:val="35"/>
        </w:numPr>
        <w:ind w:left="0" w:firstLine="0"/>
        <w:jc w:val="both"/>
        <w:rPr>
          <w:rFonts w:ascii="GothamBook" w:hAnsi="GothamBook"/>
          <w:b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t>Los funcionarios no tienen claros los procedimientos de gestión documental.</w:t>
      </w:r>
    </w:p>
    <w:p w14:paraId="1EEFE7CA" w14:textId="17738450" w:rsidR="00D903D5" w:rsidRDefault="00D903D5" w:rsidP="00FD70C0">
      <w:pPr>
        <w:pStyle w:val="Prrafodelista"/>
        <w:ind w:left="0"/>
        <w:jc w:val="both"/>
        <w:rPr>
          <w:rFonts w:ascii="Gotham" w:hAnsi="Gotham"/>
          <w:b/>
          <w:bCs/>
          <w:szCs w:val="24"/>
          <w:lang w:val="es-ES"/>
        </w:rPr>
      </w:pPr>
      <w:r w:rsidRPr="00244131">
        <w:rPr>
          <w:rFonts w:ascii="Gotham" w:hAnsi="Gotham"/>
          <w:bCs/>
          <w:szCs w:val="24"/>
          <w:lang w:val="es-ES"/>
        </w:rPr>
        <w:t>Fortalezas</w:t>
      </w:r>
    </w:p>
    <w:p w14:paraId="45A7A477" w14:textId="77777777" w:rsidR="00FD70C0" w:rsidRPr="00244131" w:rsidRDefault="00FD70C0" w:rsidP="00FD70C0">
      <w:pPr>
        <w:pStyle w:val="Prrafodelista"/>
        <w:ind w:left="0"/>
        <w:jc w:val="both"/>
        <w:rPr>
          <w:rFonts w:ascii="Gotham" w:hAnsi="Gotham"/>
          <w:b/>
          <w:bCs/>
          <w:szCs w:val="24"/>
          <w:lang w:val="es-ES"/>
        </w:rPr>
      </w:pPr>
    </w:p>
    <w:p w14:paraId="749BF876" w14:textId="7EA76A50" w:rsidR="00D903D5" w:rsidRDefault="00D903D5" w:rsidP="00DF7A16">
      <w:pPr>
        <w:pStyle w:val="Prrafodelista"/>
        <w:numPr>
          <w:ilvl w:val="0"/>
          <w:numId w:val="35"/>
        </w:numPr>
        <w:ind w:left="0" w:firstLine="0"/>
        <w:jc w:val="both"/>
        <w:rPr>
          <w:rFonts w:ascii="GothamBook" w:hAnsi="GothamBook"/>
          <w:b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t>Existe una disposición real por parte de la Gerencia de la ESE, para la asignación de recursos para los procesos de gestión documental.</w:t>
      </w:r>
    </w:p>
    <w:p w14:paraId="77A68867" w14:textId="77777777" w:rsidR="00726894" w:rsidRPr="00FD70C0" w:rsidRDefault="00726894" w:rsidP="00726894">
      <w:pPr>
        <w:pStyle w:val="Prrafodelista"/>
        <w:ind w:left="0"/>
        <w:jc w:val="both"/>
        <w:rPr>
          <w:rFonts w:ascii="GothamBook" w:hAnsi="GothamBook"/>
          <w:b/>
          <w:bCs/>
          <w:szCs w:val="24"/>
          <w:lang w:val="es-ES"/>
        </w:rPr>
      </w:pPr>
    </w:p>
    <w:p w14:paraId="1E97BD08" w14:textId="643B249B" w:rsidR="00D903D5" w:rsidRDefault="00D903D5" w:rsidP="00DF7A16">
      <w:pPr>
        <w:pStyle w:val="Prrafodelista"/>
        <w:numPr>
          <w:ilvl w:val="0"/>
          <w:numId w:val="35"/>
        </w:numPr>
        <w:ind w:left="0" w:firstLine="0"/>
        <w:jc w:val="both"/>
        <w:rPr>
          <w:rFonts w:ascii="GothamBook" w:hAnsi="GothamBook"/>
          <w:b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t>Se cuenta con personal capacitado en el archivo central</w:t>
      </w:r>
      <w:r w:rsidR="00726894">
        <w:rPr>
          <w:rFonts w:ascii="GothamBook" w:hAnsi="GothamBook"/>
          <w:bCs/>
          <w:szCs w:val="24"/>
          <w:lang w:val="es-ES"/>
        </w:rPr>
        <w:t>.</w:t>
      </w:r>
    </w:p>
    <w:p w14:paraId="4BF82AB2" w14:textId="77777777" w:rsidR="00726894" w:rsidRPr="00FD70C0" w:rsidRDefault="00726894" w:rsidP="00726894">
      <w:pPr>
        <w:pStyle w:val="Prrafodelista"/>
        <w:ind w:left="0"/>
        <w:jc w:val="both"/>
        <w:rPr>
          <w:rFonts w:ascii="GothamBook" w:hAnsi="GothamBook"/>
          <w:b/>
          <w:bCs/>
          <w:szCs w:val="24"/>
          <w:lang w:val="es-ES"/>
        </w:rPr>
      </w:pPr>
    </w:p>
    <w:p w14:paraId="3E3BA09E" w14:textId="7B459368" w:rsidR="00D903D5" w:rsidRDefault="00D903D5" w:rsidP="00DF7A16">
      <w:pPr>
        <w:pStyle w:val="Prrafodelista"/>
        <w:numPr>
          <w:ilvl w:val="0"/>
          <w:numId w:val="35"/>
        </w:numPr>
        <w:ind w:left="0" w:firstLine="0"/>
        <w:jc w:val="both"/>
        <w:rPr>
          <w:rFonts w:ascii="GothamBook" w:hAnsi="GothamBook"/>
          <w:b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t>En general la documentación se encuentra en buen estado de conservación.</w:t>
      </w:r>
    </w:p>
    <w:p w14:paraId="373507D9" w14:textId="77777777" w:rsidR="00726894" w:rsidRPr="00FD70C0" w:rsidRDefault="00726894" w:rsidP="00726894">
      <w:pPr>
        <w:pStyle w:val="Prrafodelista"/>
        <w:ind w:left="0"/>
        <w:jc w:val="both"/>
        <w:rPr>
          <w:rFonts w:ascii="GothamBook" w:hAnsi="GothamBook"/>
          <w:b/>
          <w:bCs/>
          <w:szCs w:val="24"/>
          <w:lang w:val="es-ES"/>
        </w:rPr>
      </w:pPr>
    </w:p>
    <w:p w14:paraId="108D9688" w14:textId="439065B3" w:rsidR="00D903D5" w:rsidRDefault="00D903D5" w:rsidP="00DF7A16">
      <w:pPr>
        <w:pStyle w:val="Prrafodelista"/>
        <w:numPr>
          <w:ilvl w:val="0"/>
          <w:numId w:val="35"/>
        </w:numPr>
        <w:ind w:left="0" w:firstLine="0"/>
        <w:jc w:val="both"/>
        <w:rPr>
          <w:rFonts w:ascii="GothamBook" w:hAnsi="GothamBook"/>
          <w:b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lastRenderedPageBreak/>
        <w:t>La E.S.E VIDASINU, cuenta con el comité interno de archivo creado mediante acto administrativo.</w:t>
      </w:r>
    </w:p>
    <w:p w14:paraId="159A601E" w14:textId="77777777" w:rsidR="00726894" w:rsidRPr="00FD70C0" w:rsidRDefault="00726894" w:rsidP="00726894">
      <w:pPr>
        <w:pStyle w:val="Prrafodelista"/>
        <w:ind w:left="0"/>
        <w:jc w:val="both"/>
        <w:rPr>
          <w:rFonts w:ascii="GothamBook" w:hAnsi="GothamBook"/>
          <w:b/>
          <w:bCs/>
          <w:szCs w:val="24"/>
          <w:lang w:val="es-ES"/>
        </w:rPr>
      </w:pPr>
    </w:p>
    <w:p w14:paraId="22D49DAC" w14:textId="6284F152" w:rsidR="0087053C" w:rsidRDefault="007D25C4" w:rsidP="00DF7A16">
      <w:pPr>
        <w:pStyle w:val="Prrafodelista"/>
        <w:numPr>
          <w:ilvl w:val="0"/>
          <w:numId w:val="35"/>
        </w:numPr>
        <w:ind w:left="0" w:firstLine="0"/>
        <w:jc w:val="both"/>
        <w:rPr>
          <w:rFonts w:ascii="GothamBook" w:hAnsi="GothamBook"/>
          <w:b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t>Existe una buena interacción entre el área de gestión documental y el área de gestión de TIC, que apoya el uso de las tecnolo</w:t>
      </w:r>
      <w:r w:rsidR="0087053C" w:rsidRPr="00FD70C0">
        <w:rPr>
          <w:rFonts w:ascii="GothamBook" w:hAnsi="GothamBook"/>
          <w:bCs/>
          <w:szCs w:val="24"/>
          <w:lang w:val="es-ES"/>
        </w:rPr>
        <w:t>gías para encontrar soluciones ó</w:t>
      </w:r>
      <w:r w:rsidRPr="00FD70C0">
        <w:rPr>
          <w:rFonts w:ascii="GothamBook" w:hAnsi="GothamBook"/>
          <w:bCs/>
          <w:szCs w:val="24"/>
          <w:lang w:val="es-ES"/>
        </w:rPr>
        <w:t>ptimas.</w:t>
      </w:r>
    </w:p>
    <w:p w14:paraId="212AB1C1" w14:textId="77777777" w:rsidR="00726894" w:rsidRPr="00FD70C0" w:rsidRDefault="00726894" w:rsidP="00726894">
      <w:pPr>
        <w:pStyle w:val="Prrafodelista"/>
        <w:ind w:left="0"/>
        <w:jc w:val="both"/>
        <w:rPr>
          <w:rFonts w:ascii="GothamBook" w:hAnsi="GothamBook"/>
          <w:b/>
          <w:bCs/>
          <w:szCs w:val="24"/>
          <w:lang w:val="es-ES"/>
        </w:rPr>
      </w:pPr>
    </w:p>
    <w:p w14:paraId="51B1A726" w14:textId="1306A753" w:rsidR="0087053C" w:rsidRDefault="0087053C" w:rsidP="00DF7A16">
      <w:pPr>
        <w:pStyle w:val="Prrafodelista"/>
        <w:numPr>
          <w:ilvl w:val="0"/>
          <w:numId w:val="35"/>
        </w:numPr>
        <w:ind w:left="0" w:firstLine="0"/>
        <w:jc w:val="both"/>
        <w:rPr>
          <w:rFonts w:ascii="GothamBook" w:hAnsi="GothamBook"/>
          <w:b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t xml:space="preserve">La E.S.E VIDASINU, adquirió una solución informática que se encuentra en proceso de implementación, con la que se espera dar solución a algunos problemas de la situación actual. </w:t>
      </w:r>
    </w:p>
    <w:p w14:paraId="014DDB25" w14:textId="77777777" w:rsidR="00726894" w:rsidRPr="00FD70C0" w:rsidRDefault="00726894" w:rsidP="00726894">
      <w:pPr>
        <w:pStyle w:val="Prrafodelista"/>
        <w:ind w:left="0"/>
        <w:jc w:val="both"/>
        <w:rPr>
          <w:rFonts w:ascii="GothamBook" w:hAnsi="GothamBook"/>
          <w:b/>
          <w:bCs/>
          <w:szCs w:val="24"/>
          <w:lang w:val="es-ES"/>
        </w:rPr>
      </w:pPr>
    </w:p>
    <w:p w14:paraId="10B62616" w14:textId="572A5880" w:rsidR="00FD70C0" w:rsidRPr="00D07D80" w:rsidRDefault="0087053C" w:rsidP="00FD70C0">
      <w:pPr>
        <w:pStyle w:val="Prrafodelista"/>
        <w:numPr>
          <w:ilvl w:val="0"/>
          <w:numId w:val="35"/>
        </w:numPr>
        <w:ind w:left="0" w:firstLine="0"/>
        <w:jc w:val="both"/>
        <w:rPr>
          <w:rFonts w:ascii="GothamBook" w:hAnsi="GothamBook"/>
          <w:b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t>Se han definido los procedimientos de todo el proceso de Gestión Documental.</w:t>
      </w:r>
    </w:p>
    <w:p w14:paraId="4EB24C57" w14:textId="77777777" w:rsidR="00AE5976" w:rsidRPr="00FD70C0" w:rsidRDefault="007D25C4" w:rsidP="006A5DED">
      <w:pPr>
        <w:pStyle w:val="Ttulo3"/>
        <w:ind w:left="0" w:firstLine="0"/>
        <w:rPr>
          <w:rFonts w:ascii="Gotham" w:hAnsi="Gotham"/>
          <w:b/>
        </w:rPr>
      </w:pPr>
      <w:bookmarkStart w:id="8" w:name="_Toc90886471"/>
      <w:r w:rsidRPr="00FD70C0">
        <w:rPr>
          <w:rFonts w:ascii="Gotham" w:hAnsi="Gotham"/>
        </w:rPr>
        <w:t>Desarrollo del Plan Institucional de Archivo</w:t>
      </w:r>
      <w:bookmarkEnd w:id="8"/>
    </w:p>
    <w:p w14:paraId="29278AC3" w14:textId="1FAC22D6" w:rsidR="007D25C4" w:rsidRPr="00FD70C0" w:rsidRDefault="007D25C4" w:rsidP="00DF7A16">
      <w:pPr>
        <w:jc w:val="both"/>
        <w:rPr>
          <w:rFonts w:ascii="GothamBook" w:hAnsi="GothamBook"/>
          <w:b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t xml:space="preserve">Para la elaboración e implementación del Plan Institucional de Archivo de la ESE </w:t>
      </w:r>
      <w:r w:rsidR="00F26DEF" w:rsidRPr="00FD70C0">
        <w:rPr>
          <w:rFonts w:ascii="GothamBook" w:hAnsi="GothamBook"/>
          <w:bCs/>
          <w:szCs w:val="24"/>
          <w:lang w:val="es-ES"/>
        </w:rPr>
        <w:t>VIDASINÙ</w:t>
      </w:r>
      <w:r w:rsidRPr="00FD70C0">
        <w:rPr>
          <w:rFonts w:ascii="GothamBook" w:hAnsi="GothamBook"/>
          <w:bCs/>
          <w:szCs w:val="24"/>
          <w:lang w:val="es-ES"/>
        </w:rPr>
        <w:t xml:space="preserve">, se tuvo en cuenta la metodología sugerida por el Archivo General de la Nación, que incluye los siguientes aspectos:  </w:t>
      </w:r>
    </w:p>
    <w:p w14:paraId="6D03168E" w14:textId="5C47FADC" w:rsidR="007D25C4" w:rsidRDefault="007D25C4" w:rsidP="00DF7A16">
      <w:pPr>
        <w:pStyle w:val="Prrafodelista"/>
        <w:numPr>
          <w:ilvl w:val="0"/>
          <w:numId w:val="36"/>
        </w:numPr>
        <w:ind w:left="0" w:firstLine="0"/>
        <w:jc w:val="both"/>
        <w:rPr>
          <w:rFonts w:ascii="GothamBook" w:hAnsi="GothamBook"/>
          <w:b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t xml:space="preserve">Análisis de los planes de mejoramiento de las auditorías aplicadas al proceso de Gestión Documental.   </w:t>
      </w:r>
    </w:p>
    <w:p w14:paraId="506FBC09" w14:textId="77777777" w:rsidR="00726894" w:rsidRPr="00FD70C0" w:rsidRDefault="00726894" w:rsidP="00726894">
      <w:pPr>
        <w:pStyle w:val="Prrafodelista"/>
        <w:ind w:left="0"/>
        <w:jc w:val="both"/>
        <w:rPr>
          <w:rFonts w:ascii="GothamBook" w:hAnsi="GothamBook"/>
          <w:b/>
          <w:bCs/>
          <w:szCs w:val="24"/>
          <w:lang w:val="es-ES"/>
        </w:rPr>
      </w:pPr>
    </w:p>
    <w:p w14:paraId="2B4AC607" w14:textId="77777777" w:rsidR="00726894" w:rsidRDefault="007D25C4" w:rsidP="00DF7A16">
      <w:pPr>
        <w:pStyle w:val="Prrafodelista"/>
        <w:numPr>
          <w:ilvl w:val="0"/>
          <w:numId w:val="36"/>
        </w:numPr>
        <w:ind w:left="0" w:firstLine="0"/>
        <w:jc w:val="both"/>
        <w:rPr>
          <w:rFonts w:ascii="GothamBook" w:hAnsi="GothamBook"/>
          <w:b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t xml:space="preserve">Autodiagnóstico del Modelo Integrado de Planeación y Gestión – MIPG, para la Política de Gestión Documental. </w:t>
      </w:r>
    </w:p>
    <w:p w14:paraId="2A853CE0" w14:textId="70EC10BB" w:rsidR="007D25C4" w:rsidRPr="00FD70C0" w:rsidRDefault="007D25C4" w:rsidP="00726894">
      <w:pPr>
        <w:pStyle w:val="Prrafodelista"/>
        <w:ind w:left="0"/>
        <w:jc w:val="both"/>
        <w:rPr>
          <w:rFonts w:ascii="GothamBook" w:hAnsi="GothamBook"/>
          <w:b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t xml:space="preserve">  </w:t>
      </w:r>
    </w:p>
    <w:p w14:paraId="547D1772" w14:textId="5CDD5002" w:rsidR="007D25C4" w:rsidRDefault="007D25C4" w:rsidP="00DF7A16">
      <w:pPr>
        <w:pStyle w:val="Prrafodelista"/>
        <w:numPr>
          <w:ilvl w:val="0"/>
          <w:numId w:val="36"/>
        </w:numPr>
        <w:ind w:left="0" w:firstLine="0"/>
        <w:jc w:val="both"/>
        <w:rPr>
          <w:rFonts w:ascii="GothamBook" w:hAnsi="GothamBook"/>
          <w:b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t xml:space="preserve">Resultados del Diagnóstico e intervenciones que se realizan a las dependencias de la Administración.   </w:t>
      </w:r>
    </w:p>
    <w:p w14:paraId="315348C6" w14:textId="77777777" w:rsidR="00726894" w:rsidRPr="00FD70C0" w:rsidRDefault="00726894" w:rsidP="00726894">
      <w:pPr>
        <w:pStyle w:val="Prrafodelista"/>
        <w:ind w:left="0"/>
        <w:jc w:val="both"/>
        <w:rPr>
          <w:rFonts w:ascii="GothamBook" w:hAnsi="GothamBook"/>
          <w:b/>
          <w:bCs/>
          <w:szCs w:val="24"/>
          <w:lang w:val="es-ES"/>
        </w:rPr>
      </w:pPr>
    </w:p>
    <w:p w14:paraId="5DF9417C" w14:textId="019CFAE4" w:rsidR="007D25C4" w:rsidRDefault="007D25C4" w:rsidP="00DF7A16">
      <w:pPr>
        <w:pStyle w:val="Prrafodelista"/>
        <w:numPr>
          <w:ilvl w:val="0"/>
          <w:numId w:val="36"/>
        </w:numPr>
        <w:ind w:left="0" w:firstLine="0"/>
        <w:jc w:val="both"/>
        <w:rPr>
          <w:rFonts w:ascii="GothamBook" w:hAnsi="GothamBook"/>
          <w:b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t xml:space="preserve">Mapa de Riesgo del Proceso de Gestión Documental.  </w:t>
      </w:r>
    </w:p>
    <w:p w14:paraId="7E51A19D" w14:textId="77777777" w:rsidR="00726894" w:rsidRPr="00FD70C0" w:rsidRDefault="00726894" w:rsidP="00726894">
      <w:pPr>
        <w:pStyle w:val="Prrafodelista"/>
        <w:ind w:left="0"/>
        <w:jc w:val="both"/>
        <w:rPr>
          <w:rFonts w:ascii="GothamBook" w:hAnsi="GothamBook"/>
          <w:b/>
          <w:bCs/>
          <w:szCs w:val="24"/>
          <w:lang w:val="es-ES"/>
        </w:rPr>
      </w:pPr>
    </w:p>
    <w:p w14:paraId="3E52206B" w14:textId="77777777" w:rsidR="007D25C4" w:rsidRPr="00FD70C0" w:rsidRDefault="007D25C4" w:rsidP="00DF7A16">
      <w:pPr>
        <w:pStyle w:val="Prrafodelista"/>
        <w:numPr>
          <w:ilvl w:val="0"/>
          <w:numId w:val="36"/>
        </w:numPr>
        <w:ind w:left="0" w:firstLine="0"/>
        <w:jc w:val="both"/>
        <w:rPr>
          <w:rFonts w:ascii="GothamBook" w:hAnsi="GothamBook"/>
          <w:b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t xml:space="preserve">Análisis de los resultados del FURAG y del Índice de Gobierno Abierto - IGA.  </w:t>
      </w:r>
    </w:p>
    <w:p w14:paraId="6FB271B3" w14:textId="1650CB8D" w:rsidR="007D25C4" w:rsidRDefault="007D25C4" w:rsidP="00521894">
      <w:pPr>
        <w:jc w:val="both"/>
        <w:rPr>
          <w:rFonts w:ascii="GothamBook" w:hAnsi="GothamBook"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t>En línea con lo anterior, se determinaron los aspectos críticos y se asocian a los riesgos con el fin de mitigar, prevenir y enfocar los esfuerzos a la mejora, estableciendo políticas y seguimientos.</w:t>
      </w:r>
    </w:p>
    <w:p w14:paraId="349DABE7" w14:textId="732AA353" w:rsidR="00EC001A" w:rsidRDefault="00EC001A" w:rsidP="00521894">
      <w:pPr>
        <w:jc w:val="both"/>
        <w:rPr>
          <w:rFonts w:ascii="GothamBook" w:hAnsi="GothamBook"/>
          <w:bCs/>
          <w:szCs w:val="24"/>
          <w:lang w:val="es-ES"/>
        </w:rPr>
      </w:pPr>
    </w:p>
    <w:p w14:paraId="45C88DE1" w14:textId="5BE8ACD6" w:rsidR="00EC001A" w:rsidRDefault="00EC001A" w:rsidP="00521894">
      <w:pPr>
        <w:jc w:val="both"/>
        <w:rPr>
          <w:rFonts w:ascii="GothamBook" w:hAnsi="GothamBook"/>
          <w:bCs/>
          <w:szCs w:val="24"/>
          <w:lang w:val="es-ES"/>
        </w:rPr>
      </w:pPr>
    </w:p>
    <w:p w14:paraId="083B81A9" w14:textId="7E9910F0" w:rsidR="00EC001A" w:rsidRDefault="00EC001A" w:rsidP="00521894">
      <w:pPr>
        <w:jc w:val="both"/>
        <w:rPr>
          <w:rFonts w:ascii="GothamBook" w:hAnsi="GothamBook"/>
          <w:bCs/>
          <w:szCs w:val="24"/>
          <w:lang w:val="es-ES"/>
        </w:rPr>
      </w:pPr>
    </w:p>
    <w:p w14:paraId="512BB628" w14:textId="77777777" w:rsidR="00EC001A" w:rsidRPr="00FD70C0" w:rsidRDefault="00EC001A" w:rsidP="00521894">
      <w:pPr>
        <w:jc w:val="both"/>
        <w:rPr>
          <w:rFonts w:ascii="GothamBook" w:hAnsi="GothamBook"/>
          <w:b/>
          <w:bCs/>
          <w:szCs w:val="24"/>
          <w:lang w:val="es-ES"/>
        </w:rPr>
      </w:pPr>
    </w:p>
    <w:p w14:paraId="2BC0CF26" w14:textId="77777777" w:rsidR="007D25C4" w:rsidRPr="00FD70C0" w:rsidRDefault="007D25C4" w:rsidP="006A5DED">
      <w:pPr>
        <w:pStyle w:val="Ttulo3"/>
        <w:ind w:left="0" w:firstLine="0"/>
        <w:rPr>
          <w:rFonts w:ascii="Gotham" w:hAnsi="Gotham"/>
          <w:b/>
        </w:rPr>
      </w:pPr>
      <w:bookmarkStart w:id="9" w:name="_Toc90886472"/>
      <w:r w:rsidRPr="00FD70C0">
        <w:rPr>
          <w:rFonts w:ascii="Gotham" w:hAnsi="Gotham"/>
        </w:rPr>
        <w:lastRenderedPageBreak/>
        <w:t>Formulación de aspectos críticos e identificación de riesgos</w:t>
      </w:r>
      <w:bookmarkEnd w:id="9"/>
    </w:p>
    <w:p w14:paraId="5B593B93" w14:textId="033231AC" w:rsidR="008F401A" w:rsidRPr="00D61B31" w:rsidRDefault="007D25C4" w:rsidP="007D25C4">
      <w:pPr>
        <w:jc w:val="both"/>
        <w:rPr>
          <w:rFonts w:ascii="GothamBook" w:hAnsi="GothamBook"/>
          <w:szCs w:val="24"/>
          <w:lang w:val="es-ES"/>
        </w:rPr>
      </w:pPr>
      <w:r w:rsidRPr="00FD70C0">
        <w:rPr>
          <w:rFonts w:ascii="GothamBook" w:hAnsi="GothamBook"/>
          <w:szCs w:val="24"/>
          <w:lang w:val="es-ES"/>
        </w:rPr>
        <w:t>Matriz de Aspectos Críticos e Identificación de Riesgos</w:t>
      </w: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4110"/>
      </w:tblGrid>
      <w:tr w:rsidR="008F401A" w:rsidRPr="00D61B31" w14:paraId="242100E1" w14:textId="77777777" w:rsidTr="00300E9F">
        <w:tc>
          <w:tcPr>
            <w:tcW w:w="4390" w:type="dxa"/>
            <w:shd w:val="clear" w:color="auto" w:fill="auto"/>
          </w:tcPr>
          <w:p w14:paraId="7A82DA7E" w14:textId="77777777" w:rsidR="008F401A" w:rsidRPr="00244131" w:rsidRDefault="008F401A" w:rsidP="00300E9F">
            <w:pPr>
              <w:spacing w:line="240" w:lineRule="auto"/>
              <w:jc w:val="center"/>
              <w:rPr>
                <w:rFonts w:ascii="Gotham" w:hAnsi="Gotham" w:cs="Calibri Light"/>
                <w:b/>
                <w:sz w:val="16"/>
                <w:szCs w:val="16"/>
                <w:lang w:val="es-ES_tradnl"/>
              </w:rPr>
            </w:pPr>
            <w:r w:rsidRPr="00244131">
              <w:rPr>
                <w:rFonts w:ascii="Gotham" w:hAnsi="Gotham" w:cs="Calibri Light"/>
                <w:sz w:val="16"/>
                <w:szCs w:val="16"/>
                <w:lang w:val="es-ES_tradnl"/>
              </w:rPr>
              <w:t>ASPECTO CRÍTICO</w:t>
            </w:r>
          </w:p>
        </w:tc>
        <w:tc>
          <w:tcPr>
            <w:tcW w:w="4110" w:type="dxa"/>
            <w:shd w:val="clear" w:color="auto" w:fill="auto"/>
          </w:tcPr>
          <w:p w14:paraId="09051C72" w14:textId="77777777" w:rsidR="008F401A" w:rsidRPr="00244131" w:rsidRDefault="008F401A" w:rsidP="00300E9F">
            <w:pPr>
              <w:spacing w:line="240" w:lineRule="auto"/>
              <w:jc w:val="center"/>
              <w:rPr>
                <w:rFonts w:ascii="Gotham" w:hAnsi="Gotham" w:cs="Calibri Light"/>
                <w:b/>
                <w:sz w:val="16"/>
                <w:szCs w:val="16"/>
                <w:lang w:val="es-ES_tradnl"/>
              </w:rPr>
            </w:pPr>
            <w:r w:rsidRPr="00244131">
              <w:rPr>
                <w:rFonts w:ascii="Gotham" w:hAnsi="Gotham" w:cs="Calibri Light"/>
                <w:sz w:val="16"/>
                <w:szCs w:val="16"/>
                <w:lang w:val="es-ES_tradnl"/>
              </w:rPr>
              <w:t>RIESGO</w:t>
            </w:r>
          </w:p>
        </w:tc>
      </w:tr>
      <w:tr w:rsidR="008F401A" w:rsidRPr="00FD70C0" w14:paraId="74CA93E0" w14:textId="77777777" w:rsidTr="00300E9F">
        <w:trPr>
          <w:trHeight w:val="641"/>
        </w:trPr>
        <w:tc>
          <w:tcPr>
            <w:tcW w:w="4390" w:type="dxa"/>
            <w:shd w:val="clear" w:color="auto" w:fill="auto"/>
          </w:tcPr>
          <w:p w14:paraId="212B8BCF" w14:textId="77777777" w:rsidR="008F401A" w:rsidRPr="00FD70C0" w:rsidRDefault="008F401A" w:rsidP="00300E9F">
            <w:pPr>
              <w:spacing w:line="240" w:lineRule="auto"/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FD70C0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Instalaciones locativas inadecuadas y muy pequeñas, sin señalización y sin herramientas tecnológicas.</w:t>
            </w:r>
          </w:p>
        </w:tc>
        <w:tc>
          <w:tcPr>
            <w:tcW w:w="4110" w:type="dxa"/>
            <w:shd w:val="clear" w:color="auto" w:fill="auto"/>
          </w:tcPr>
          <w:p w14:paraId="1E9F5666" w14:textId="77777777" w:rsidR="008F401A" w:rsidRPr="00FD70C0" w:rsidRDefault="008F401A" w:rsidP="008F401A">
            <w:pPr>
              <w:pStyle w:val="Prrafodelista"/>
              <w:widowControl w:val="0"/>
              <w:numPr>
                <w:ilvl w:val="0"/>
                <w:numId w:val="39"/>
              </w:numPr>
              <w:autoSpaceDE w:val="0"/>
              <w:autoSpaceDN w:val="0"/>
              <w:spacing w:after="0" w:line="240" w:lineRule="auto"/>
              <w:ind w:left="352" w:hanging="283"/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FD70C0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Dificultad para dar uso racional destinado a la custodia de archivos.</w:t>
            </w:r>
          </w:p>
          <w:p w14:paraId="61C2447F" w14:textId="77777777" w:rsidR="008F401A" w:rsidRPr="00FD70C0" w:rsidRDefault="008F401A" w:rsidP="008F401A">
            <w:pPr>
              <w:pStyle w:val="Prrafodelista"/>
              <w:widowControl w:val="0"/>
              <w:numPr>
                <w:ilvl w:val="0"/>
                <w:numId w:val="39"/>
              </w:numPr>
              <w:autoSpaceDE w:val="0"/>
              <w:autoSpaceDN w:val="0"/>
              <w:spacing w:after="0" w:line="240" w:lineRule="auto"/>
              <w:ind w:left="352" w:hanging="283"/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FD70C0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Perdida de la documentación.</w:t>
            </w:r>
          </w:p>
        </w:tc>
      </w:tr>
      <w:tr w:rsidR="008F401A" w:rsidRPr="00FD70C0" w14:paraId="4B459B40" w14:textId="77777777" w:rsidTr="00300E9F">
        <w:trPr>
          <w:trHeight w:val="511"/>
        </w:trPr>
        <w:tc>
          <w:tcPr>
            <w:tcW w:w="4390" w:type="dxa"/>
            <w:shd w:val="clear" w:color="auto" w:fill="auto"/>
          </w:tcPr>
          <w:p w14:paraId="1A97ED1E" w14:textId="77777777" w:rsidR="008F401A" w:rsidRPr="00FD70C0" w:rsidRDefault="008F401A" w:rsidP="00300E9F">
            <w:pPr>
              <w:spacing w:line="240" w:lineRule="auto"/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FD70C0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Tablas de Retención Documental desactualizadas.</w:t>
            </w:r>
          </w:p>
        </w:tc>
        <w:tc>
          <w:tcPr>
            <w:tcW w:w="4110" w:type="dxa"/>
            <w:shd w:val="clear" w:color="auto" w:fill="auto"/>
          </w:tcPr>
          <w:p w14:paraId="51704B60" w14:textId="77777777" w:rsidR="008F401A" w:rsidRPr="00FD70C0" w:rsidRDefault="008F401A" w:rsidP="008F401A">
            <w:pPr>
              <w:pStyle w:val="Prrafodelista"/>
              <w:widowControl w:val="0"/>
              <w:numPr>
                <w:ilvl w:val="0"/>
                <w:numId w:val="39"/>
              </w:numPr>
              <w:autoSpaceDE w:val="0"/>
              <w:autoSpaceDN w:val="0"/>
              <w:spacing w:after="0" w:line="240" w:lineRule="auto"/>
              <w:ind w:left="352" w:hanging="283"/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FD70C0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Desorganización de los archivos</w:t>
            </w:r>
          </w:p>
          <w:p w14:paraId="5C08738C" w14:textId="77777777" w:rsidR="008F401A" w:rsidRPr="00FD70C0" w:rsidRDefault="008F401A" w:rsidP="008F401A">
            <w:pPr>
              <w:pStyle w:val="Prrafodelista"/>
              <w:widowControl w:val="0"/>
              <w:numPr>
                <w:ilvl w:val="0"/>
                <w:numId w:val="39"/>
              </w:numPr>
              <w:autoSpaceDE w:val="0"/>
              <w:autoSpaceDN w:val="0"/>
              <w:spacing w:after="0" w:line="240" w:lineRule="auto"/>
              <w:ind w:left="352" w:hanging="283"/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FD70C0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 xml:space="preserve">Perdida de la información </w:t>
            </w:r>
          </w:p>
        </w:tc>
      </w:tr>
      <w:tr w:rsidR="008F401A" w:rsidRPr="00FD70C0" w14:paraId="3F68FC48" w14:textId="77777777" w:rsidTr="00300E9F">
        <w:tc>
          <w:tcPr>
            <w:tcW w:w="4390" w:type="dxa"/>
            <w:shd w:val="clear" w:color="auto" w:fill="auto"/>
          </w:tcPr>
          <w:p w14:paraId="4861B47A" w14:textId="77777777" w:rsidR="008F401A" w:rsidRPr="00FD70C0" w:rsidRDefault="008F401A" w:rsidP="00300E9F">
            <w:pPr>
              <w:spacing w:line="240" w:lineRule="auto"/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FD70C0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No se realiza una adecuada limpieza del archivo central, ni de los archivos de gestión.</w:t>
            </w:r>
          </w:p>
        </w:tc>
        <w:tc>
          <w:tcPr>
            <w:tcW w:w="4110" w:type="dxa"/>
            <w:shd w:val="clear" w:color="auto" w:fill="auto"/>
          </w:tcPr>
          <w:p w14:paraId="67557812" w14:textId="77777777" w:rsidR="008F401A" w:rsidRPr="00FD70C0" w:rsidRDefault="008F401A" w:rsidP="008F401A">
            <w:pPr>
              <w:pStyle w:val="Prrafodelista"/>
              <w:widowControl w:val="0"/>
              <w:numPr>
                <w:ilvl w:val="0"/>
                <w:numId w:val="39"/>
              </w:numPr>
              <w:autoSpaceDE w:val="0"/>
              <w:autoSpaceDN w:val="0"/>
              <w:spacing w:after="0" w:line="240" w:lineRule="auto"/>
              <w:ind w:left="352" w:hanging="283"/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FD70C0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Deterioro de la documentación.</w:t>
            </w:r>
          </w:p>
          <w:p w14:paraId="54EC3CE1" w14:textId="77777777" w:rsidR="008F401A" w:rsidRPr="00FD70C0" w:rsidRDefault="008F401A" w:rsidP="008F401A">
            <w:pPr>
              <w:pStyle w:val="Prrafodelista"/>
              <w:widowControl w:val="0"/>
              <w:numPr>
                <w:ilvl w:val="0"/>
                <w:numId w:val="39"/>
              </w:numPr>
              <w:autoSpaceDE w:val="0"/>
              <w:autoSpaceDN w:val="0"/>
              <w:spacing w:after="0" w:line="240" w:lineRule="auto"/>
              <w:ind w:left="352" w:hanging="283"/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FD70C0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Proliferación de hongos.</w:t>
            </w:r>
          </w:p>
          <w:p w14:paraId="05E864A0" w14:textId="77777777" w:rsidR="008F401A" w:rsidRPr="00FD70C0" w:rsidRDefault="008F401A" w:rsidP="008F401A">
            <w:pPr>
              <w:pStyle w:val="Prrafodelista"/>
              <w:widowControl w:val="0"/>
              <w:numPr>
                <w:ilvl w:val="0"/>
                <w:numId w:val="39"/>
              </w:numPr>
              <w:autoSpaceDE w:val="0"/>
              <w:autoSpaceDN w:val="0"/>
              <w:spacing w:after="0" w:line="240" w:lineRule="auto"/>
              <w:ind w:left="352" w:hanging="283"/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FD70C0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Proliferación de roedores.</w:t>
            </w:r>
          </w:p>
        </w:tc>
      </w:tr>
      <w:tr w:rsidR="008F401A" w:rsidRPr="00FD70C0" w14:paraId="3E57D83A" w14:textId="77777777" w:rsidTr="00300E9F">
        <w:trPr>
          <w:trHeight w:val="745"/>
        </w:trPr>
        <w:tc>
          <w:tcPr>
            <w:tcW w:w="4390" w:type="dxa"/>
            <w:shd w:val="clear" w:color="auto" w:fill="auto"/>
          </w:tcPr>
          <w:p w14:paraId="39A32BCD" w14:textId="77777777" w:rsidR="008F401A" w:rsidRPr="00FD70C0" w:rsidRDefault="008F401A" w:rsidP="00300E9F">
            <w:pPr>
              <w:spacing w:line="240" w:lineRule="auto"/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FD70C0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El archivo central no cuenta con la iluminación adecuada, ni señalización, ni extintores y mucho menos con alarma de incendios.</w:t>
            </w:r>
          </w:p>
        </w:tc>
        <w:tc>
          <w:tcPr>
            <w:tcW w:w="4110" w:type="dxa"/>
            <w:shd w:val="clear" w:color="auto" w:fill="auto"/>
          </w:tcPr>
          <w:p w14:paraId="43D4228D" w14:textId="77777777" w:rsidR="008F401A" w:rsidRPr="00FD70C0" w:rsidRDefault="008F401A" w:rsidP="008F401A">
            <w:pPr>
              <w:pStyle w:val="Prrafodelista"/>
              <w:widowControl w:val="0"/>
              <w:numPr>
                <w:ilvl w:val="0"/>
                <w:numId w:val="39"/>
              </w:numPr>
              <w:autoSpaceDE w:val="0"/>
              <w:autoSpaceDN w:val="0"/>
              <w:spacing w:after="0" w:line="240" w:lineRule="auto"/>
              <w:ind w:left="352" w:hanging="283"/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FD70C0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Deterioro de la documentación.</w:t>
            </w:r>
          </w:p>
          <w:p w14:paraId="3C3E5536" w14:textId="77777777" w:rsidR="008F401A" w:rsidRPr="00FD70C0" w:rsidRDefault="008F401A" w:rsidP="008F401A">
            <w:pPr>
              <w:pStyle w:val="Prrafodelista"/>
              <w:widowControl w:val="0"/>
              <w:numPr>
                <w:ilvl w:val="0"/>
                <w:numId w:val="39"/>
              </w:numPr>
              <w:autoSpaceDE w:val="0"/>
              <w:autoSpaceDN w:val="0"/>
              <w:spacing w:after="0" w:line="240" w:lineRule="auto"/>
              <w:ind w:left="352" w:hanging="283"/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FD70C0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Pérdida total de la documentación.</w:t>
            </w:r>
          </w:p>
        </w:tc>
      </w:tr>
      <w:tr w:rsidR="008F401A" w:rsidRPr="00FD70C0" w14:paraId="5B34FAA1" w14:textId="77777777" w:rsidTr="00300E9F">
        <w:tc>
          <w:tcPr>
            <w:tcW w:w="4390" w:type="dxa"/>
            <w:shd w:val="clear" w:color="auto" w:fill="auto"/>
          </w:tcPr>
          <w:p w14:paraId="4B0EFA38" w14:textId="77777777" w:rsidR="008F401A" w:rsidRPr="00FD70C0" w:rsidRDefault="008F401A" w:rsidP="00300E9F">
            <w:pPr>
              <w:spacing w:line="240" w:lineRule="auto"/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FD70C0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 xml:space="preserve">Fondos documentales acumulados </w:t>
            </w:r>
          </w:p>
        </w:tc>
        <w:tc>
          <w:tcPr>
            <w:tcW w:w="4110" w:type="dxa"/>
            <w:shd w:val="clear" w:color="auto" w:fill="auto"/>
          </w:tcPr>
          <w:p w14:paraId="18A20552" w14:textId="77777777" w:rsidR="008F401A" w:rsidRPr="00FD70C0" w:rsidRDefault="008F401A" w:rsidP="008F401A">
            <w:pPr>
              <w:pStyle w:val="Prrafodelista"/>
              <w:widowControl w:val="0"/>
              <w:numPr>
                <w:ilvl w:val="0"/>
                <w:numId w:val="39"/>
              </w:numPr>
              <w:autoSpaceDE w:val="0"/>
              <w:autoSpaceDN w:val="0"/>
              <w:spacing w:after="0" w:line="240" w:lineRule="auto"/>
              <w:ind w:left="352" w:hanging="283"/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FD70C0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Perdida de documentos e información y dificultad para realizar la trazabilidad de los documentos</w:t>
            </w:r>
          </w:p>
          <w:p w14:paraId="1AB2DF80" w14:textId="77777777" w:rsidR="008F401A" w:rsidRPr="00FD70C0" w:rsidRDefault="008F401A" w:rsidP="008F401A">
            <w:pPr>
              <w:pStyle w:val="Prrafodelista"/>
              <w:widowControl w:val="0"/>
              <w:numPr>
                <w:ilvl w:val="0"/>
                <w:numId w:val="39"/>
              </w:numPr>
              <w:autoSpaceDE w:val="0"/>
              <w:autoSpaceDN w:val="0"/>
              <w:spacing w:after="0" w:line="240" w:lineRule="auto"/>
              <w:ind w:left="352" w:hanging="283"/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FD70C0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 xml:space="preserve">Duplicidad de la información </w:t>
            </w:r>
          </w:p>
        </w:tc>
      </w:tr>
      <w:tr w:rsidR="008F401A" w:rsidRPr="00FD70C0" w14:paraId="7CD91068" w14:textId="77777777" w:rsidTr="00300E9F">
        <w:tc>
          <w:tcPr>
            <w:tcW w:w="4390" w:type="dxa"/>
            <w:shd w:val="clear" w:color="auto" w:fill="auto"/>
          </w:tcPr>
          <w:p w14:paraId="1A7FD71F" w14:textId="77777777" w:rsidR="008F401A" w:rsidRPr="00FD70C0" w:rsidRDefault="008F401A" w:rsidP="00300E9F">
            <w:pPr>
              <w:spacing w:line="240" w:lineRule="auto"/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FD70C0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Los archivos de gestión se encuentran desorganizados</w:t>
            </w:r>
          </w:p>
        </w:tc>
        <w:tc>
          <w:tcPr>
            <w:tcW w:w="4110" w:type="dxa"/>
            <w:shd w:val="clear" w:color="auto" w:fill="auto"/>
          </w:tcPr>
          <w:p w14:paraId="356C7191" w14:textId="77777777" w:rsidR="008F401A" w:rsidRPr="00FD70C0" w:rsidRDefault="008F401A" w:rsidP="008F401A">
            <w:pPr>
              <w:pStyle w:val="Prrafodelista"/>
              <w:widowControl w:val="0"/>
              <w:numPr>
                <w:ilvl w:val="0"/>
                <w:numId w:val="39"/>
              </w:numPr>
              <w:autoSpaceDE w:val="0"/>
              <w:autoSpaceDN w:val="0"/>
              <w:spacing w:after="0" w:line="240" w:lineRule="auto"/>
              <w:ind w:left="352" w:hanging="283"/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FD70C0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Fraccionamiento de expedientes y tramites</w:t>
            </w:r>
          </w:p>
          <w:p w14:paraId="1C4D8F16" w14:textId="77777777" w:rsidR="008F401A" w:rsidRPr="00FD70C0" w:rsidRDefault="008F401A" w:rsidP="008F401A">
            <w:pPr>
              <w:pStyle w:val="Prrafodelista"/>
              <w:widowControl w:val="0"/>
              <w:numPr>
                <w:ilvl w:val="0"/>
                <w:numId w:val="39"/>
              </w:numPr>
              <w:autoSpaceDE w:val="0"/>
              <w:autoSpaceDN w:val="0"/>
              <w:spacing w:after="0" w:line="240" w:lineRule="auto"/>
              <w:ind w:left="352" w:hanging="283"/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FD70C0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Deficiencia en el control de la documentación durante su préstamo.</w:t>
            </w:r>
          </w:p>
          <w:p w14:paraId="6676F670" w14:textId="77777777" w:rsidR="008F401A" w:rsidRPr="00FD70C0" w:rsidRDefault="008F401A" w:rsidP="008F401A">
            <w:pPr>
              <w:pStyle w:val="Prrafodelista"/>
              <w:widowControl w:val="0"/>
              <w:numPr>
                <w:ilvl w:val="0"/>
                <w:numId w:val="39"/>
              </w:numPr>
              <w:autoSpaceDE w:val="0"/>
              <w:autoSpaceDN w:val="0"/>
              <w:spacing w:after="0" w:line="240" w:lineRule="auto"/>
              <w:ind w:left="352" w:hanging="283"/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FD70C0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Dificultad de verificar la integridad de un expediente luego de un préstamo.</w:t>
            </w:r>
          </w:p>
        </w:tc>
      </w:tr>
      <w:tr w:rsidR="008F401A" w:rsidRPr="00FD70C0" w14:paraId="4D50E0F7" w14:textId="77777777" w:rsidTr="00300E9F">
        <w:tc>
          <w:tcPr>
            <w:tcW w:w="4390" w:type="dxa"/>
            <w:shd w:val="clear" w:color="auto" w:fill="auto"/>
          </w:tcPr>
          <w:p w14:paraId="2E57714D" w14:textId="77777777" w:rsidR="008F401A" w:rsidRPr="00FD70C0" w:rsidRDefault="008F401A" w:rsidP="00300E9F">
            <w:pPr>
              <w:spacing w:line="240" w:lineRule="auto"/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FD70C0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La entidad no tiene articulada la gestión documental con la gestión del cambio.</w:t>
            </w:r>
          </w:p>
        </w:tc>
        <w:tc>
          <w:tcPr>
            <w:tcW w:w="4110" w:type="dxa"/>
            <w:shd w:val="clear" w:color="auto" w:fill="auto"/>
          </w:tcPr>
          <w:p w14:paraId="6BA252D7" w14:textId="77777777" w:rsidR="008F401A" w:rsidRPr="00FD70C0" w:rsidRDefault="008F401A" w:rsidP="008F401A">
            <w:pPr>
              <w:pStyle w:val="Prrafodelista"/>
              <w:widowControl w:val="0"/>
              <w:numPr>
                <w:ilvl w:val="0"/>
                <w:numId w:val="39"/>
              </w:numPr>
              <w:autoSpaceDE w:val="0"/>
              <w:autoSpaceDN w:val="0"/>
              <w:spacing w:after="0" w:line="240" w:lineRule="auto"/>
              <w:ind w:left="352" w:hanging="283"/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FD70C0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Los funcionarios no cuentan con la suficiente formación en temas de gestión documental.</w:t>
            </w:r>
          </w:p>
        </w:tc>
      </w:tr>
    </w:tbl>
    <w:p w14:paraId="163A2C35" w14:textId="77777777" w:rsidR="00D07D80" w:rsidRDefault="00D07D80" w:rsidP="007D25C4">
      <w:pPr>
        <w:spacing w:after="0" w:line="240" w:lineRule="auto"/>
        <w:ind w:left="705"/>
        <w:textAlignment w:val="baseline"/>
        <w:rPr>
          <w:rFonts w:ascii="GothamBook" w:eastAsia="Times New Roman" w:hAnsi="GothamBook" w:cs="Segoe UI"/>
          <w:b/>
          <w:szCs w:val="24"/>
        </w:rPr>
      </w:pPr>
    </w:p>
    <w:p w14:paraId="4F550A6B" w14:textId="77777777" w:rsidR="00FD70C0" w:rsidRPr="00D61B31" w:rsidRDefault="00FD70C0" w:rsidP="007D25C4">
      <w:pPr>
        <w:spacing w:after="0" w:line="240" w:lineRule="auto"/>
        <w:ind w:left="705"/>
        <w:textAlignment w:val="baseline"/>
        <w:rPr>
          <w:rFonts w:ascii="GothamBook" w:eastAsia="Times New Roman" w:hAnsi="GothamBook" w:cs="Segoe UI"/>
          <w:b/>
          <w:szCs w:val="24"/>
        </w:rPr>
      </w:pPr>
    </w:p>
    <w:p w14:paraId="147F1840" w14:textId="77777777" w:rsidR="007D25C4" w:rsidRPr="00FD70C0" w:rsidRDefault="007D25C4" w:rsidP="00521894">
      <w:pPr>
        <w:pStyle w:val="Ttulo3"/>
        <w:ind w:left="0" w:firstLine="0"/>
        <w:rPr>
          <w:rFonts w:ascii="Gotham" w:hAnsi="Gotham"/>
          <w:b/>
        </w:rPr>
      </w:pPr>
      <w:bookmarkStart w:id="10" w:name="_Toc90886473"/>
      <w:r w:rsidRPr="00FD70C0">
        <w:rPr>
          <w:rFonts w:ascii="Gotham" w:hAnsi="Gotham"/>
        </w:rPr>
        <w:t>Priorización de aspectos críticos</w:t>
      </w:r>
      <w:bookmarkEnd w:id="10"/>
    </w:p>
    <w:p w14:paraId="6AD211EF" w14:textId="579ACEBD" w:rsidR="007D25C4" w:rsidRDefault="007D25C4" w:rsidP="00521894">
      <w:pPr>
        <w:jc w:val="both"/>
        <w:rPr>
          <w:rFonts w:ascii="Gotham" w:hAnsi="Gotham"/>
          <w:b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t>Identificados los puntos críticos, se establece una relación directa entre cada aspecto y el eje articulador, dando como resultado el grado de prioridad que sirven de base para la formulación de la visión estratégica y objetivos del PINAR. Para entender la metodología de la priorización de los aspectos críticos se aclaran los siguientes conceptos:</w:t>
      </w:r>
      <w:r w:rsidRPr="00244131">
        <w:rPr>
          <w:rFonts w:ascii="Gotham" w:hAnsi="Gotham"/>
          <w:bCs/>
          <w:szCs w:val="24"/>
          <w:lang w:val="es-ES"/>
        </w:rPr>
        <w:t xml:space="preserve">  </w:t>
      </w:r>
    </w:p>
    <w:p w14:paraId="22BC6433" w14:textId="77777777" w:rsidR="00B9321A" w:rsidRPr="00244131" w:rsidRDefault="00B9321A" w:rsidP="00B9321A">
      <w:pPr>
        <w:pStyle w:val="Prrafodelista"/>
        <w:numPr>
          <w:ilvl w:val="1"/>
          <w:numId w:val="31"/>
        </w:numPr>
        <w:jc w:val="both"/>
        <w:rPr>
          <w:rFonts w:ascii="Gotham" w:hAnsi="Gotham"/>
          <w:b/>
          <w:vanish/>
          <w:szCs w:val="24"/>
          <w:lang w:val="es-ES"/>
        </w:rPr>
      </w:pPr>
    </w:p>
    <w:p w14:paraId="6F986483" w14:textId="77777777" w:rsidR="00B9321A" w:rsidRPr="00244131" w:rsidRDefault="00B9321A" w:rsidP="00B9321A">
      <w:pPr>
        <w:pStyle w:val="Prrafodelista"/>
        <w:numPr>
          <w:ilvl w:val="1"/>
          <w:numId w:val="31"/>
        </w:numPr>
        <w:jc w:val="both"/>
        <w:rPr>
          <w:rFonts w:ascii="Gotham" w:hAnsi="Gotham"/>
          <w:b/>
          <w:vanish/>
          <w:szCs w:val="24"/>
          <w:lang w:val="es-ES"/>
        </w:rPr>
      </w:pPr>
    </w:p>
    <w:p w14:paraId="0AF5F808" w14:textId="77777777" w:rsidR="00B9321A" w:rsidRPr="00244131" w:rsidRDefault="00B9321A" w:rsidP="00B9321A">
      <w:pPr>
        <w:pStyle w:val="Prrafodelista"/>
        <w:numPr>
          <w:ilvl w:val="1"/>
          <w:numId w:val="31"/>
        </w:numPr>
        <w:jc w:val="both"/>
        <w:rPr>
          <w:rFonts w:ascii="Gotham" w:hAnsi="Gotham"/>
          <w:b/>
          <w:vanish/>
          <w:szCs w:val="24"/>
          <w:lang w:val="es-ES"/>
        </w:rPr>
      </w:pPr>
    </w:p>
    <w:p w14:paraId="395BB498" w14:textId="77777777" w:rsidR="00B9321A" w:rsidRPr="00244131" w:rsidRDefault="00B9321A" w:rsidP="00B9321A">
      <w:pPr>
        <w:pStyle w:val="Prrafodelista"/>
        <w:numPr>
          <w:ilvl w:val="1"/>
          <w:numId w:val="31"/>
        </w:numPr>
        <w:jc w:val="both"/>
        <w:rPr>
          <w:rFonts w:ascii="Gotham" w:hAnsi="Gotham"/>
          <w:b/>
          <w:vanish/>
          <w:szCs w:val="24"/>
          <w:lang w:val="es-ES"/>
        </w:rPr>
      </w:pPr>
    </w:p>
    <w:p w14:paraId="371DF685" w14:textId="77777777" w:rsidR="00FD70C0" w:rsidRDefault="007D25C4" w:rsidP="00FD70C0">
      <w:pPr>
        <w:pStyle w:val="Sinespaciado"/>
        <w:ind w:left="0" w:firstLine="0"/>
        <w:rPr>
          <w:rFonts w:ascii="Gotham" w:hAnsi="Gotham"/>
          <w:b/>
        </w:rPr>
      </w:pPr>
      <w:r w:rsidRPr="00244131">
        <w:rPr>
          <w:rFonts w:ascii="Gotham" w:hAnsi="Gotham"/>
        </w:rPr>
        <w:t>Eje aspecto crítico</w:t>
      </w:r>
    </w:p>
    <w:p w14:paraId="44482D43" w14:textId="77777777" w:rsidR="00FD70C0" w:rsidRDefault="00FD70C0" w:rsidP="00FD70C0">
      <w:pPr>
        <w:pStyle w:val="Sinespaciado"/>
        <w:numPr>
          <w:ilvl w:val="0"/>
          <w:numId w:val="0"/>
        </w:numPr>
        <w:rPr>
          <w:rFonts w:ascii="Gotham" w:hAnsi="Gotham"/>
          <w:b/>
        </w:rPr>
      </w:pPr>
    </w:p>
    <w:p w14:paraId="1806F0FE" w14:textId="13872FF9" w:rsidR="007D25C4" w:rsidRPr="00FD70C0" w:rsidRDefault="007D25C4" w:rsidP="00FD70C0">
      <w:pPr>
        <w:pStyle w:val="Sinespaciado"/>
        <w:numPr>
          <w:ilvl w:val="0"/>
          <w:numId w:val="0"/>
        </w:numPr>
        <w:rPr>
          <w:rFonts w:ascii="Gotham" w:hAnsi="Gotham"/>
          <w:b/>
        </w:rPr>
      </w:pPr>
      <w:r w:rsidRPr="00FD70C0">
        <w:rPr>
          <w:rFonts w:ascii="GothamBook" w:hAnsi="GothamBook"/>
        </w:rPr>
        <w:t>Es el resultado del análisis del MIPG, IGA, FURAG, de los planes de mejoramiento, mapa de riesgos y diagnóstico e intervenciones a las dependencias.</w:t>
      </w:r>
      <w:r w:rsidRPr="00FD70C0">
        <w:rPr>
          <w:rFonts w:ascii="Gotham" w:hAnsi="Gotham"/>
        </w:rPr>
        <w:t xml:space="preserve">  </w:t>
      </w:r>
    </w:p>
    <w:p w14:paraId="5654D20A" w14:textId="77777777" w:rsidR="00FD70C0" w:rsidRPr="00244131" w:rsidRDefault="00FD70C0" w:rsidP="00FD70C0">
      <w:pPr>
        <w:pStyle w:val="Sinespaciado"/>
        <w:numPr>
          <w:ilvl w:val="0"/>
          <w:numId w:val="0"/>
        </w:numPr>
        <w:rPr>
          <w:rFonts w:ascii="Gotham" w:hAnsi="Gotham"/>
          <w:b/>
        </w:rPr>
      </w:pPr>
    </w:p>
    <w:p w14:paraId="14E9C30B" w14:textId="77777777" w:rsidR="00FD70C0" w:rsidRDefault="00E80E4D" w:rsidP="00FD70C0">
      <w:pPr>
        <w:pStyle w:val="Sinespaciado"/>
        <w:ind w:left="0" w:firstLine="0"/>
        <w:rPr>
          <w:rFonts w:ascii="Gotham" w:hAnsi="Gotham"/>
          <w:b/>
        </w:rPr>
      </w:pPr>
      <w:r w:rsidRPr="00244131">
        <w:rPr>
          <w:rFonts w:ascii="Gotham" w:hAnsi="Gotham"/>
        </w:rPr>
        <w:t>Eje articulador</w:t>
      </w:r>
    </w:p>
    <w:p w14:paraId="4CF8B7C6" w14:textId="77777777" w:rsidR="00FD70C0" w:rsidRDefault="00FD70C0" w:rsidP="00FD70C0">
      <w:pPr>
        <w:pStyle w:val="Sinespaciado"/>
        <w:numPr>
          <w:ilvl w:val="0"/>
          <w:numId w:val="0"/>
        </w:numPr>
        <w:rPr>
          <w:rFonts w:ascii="Gotham" w:hAnsi="Gotham"/>
          <w:b/>
        </w:rPr>
      </w:pPr>
    </w:p>
    <w:p w14:paraId="5D57FACA" w14:textId="0D440DA9" w:rsidR="00E80E4D" w:rsidRDefault="00E80E4D" w:rsidP="00FD70C0">
      <w:pPr>
        <w:pStyle w:val="Sinespaciado"/>
        <w:numPr>
          <w:ilvl w:val="0"/>
          <w:numId w:val="0"/>
        </w:numPr>
        <w:rPr>
          <w:rFonts w:ascii="Gotham" w:hAnsi="Gotham"/>
          <w:b/>
        </w:rPr>
      </w:pPr>
      <w:r w:rsidRPr="00FD70C0">
        <w:rPr>
          <w:rFonts w:ascii="GothamBook" w:hAnsi="GothamBook"/>
        </w:rPr>
        <w:t>Se basa en los principios de la función archivística contemplados en el Artículo 4 de la Ley 549 de 2000, para la implementación se analizaron los siguientes ejes:</w:t>
      </w:r>
      <w:r w:rsidRPr="00FD70C0">
        <w:rPr>
          <w:rFonts w:ascii="Gotham" w:hAnsi="Gotham"/>
        </w:rPr>
        <w:t> </w:t>
      </w:r>
    </w:p>
    <w:p w14:paraId="06CCC62B" w14:textId="77777777" w:rsidR="00D07D80" w:rsidRPr="00FD70C0" w:rsidRDefault="00D07D80" w:rsidP="00FD70C0">
      <w:pPr>
        <w:pStyle w:val="Sinespaciado"/>
        <w:numPr>
          <w:ilvl w:val="0"/>
          <w:numId w:val="0"/>
        </w:numPr>
        <w:rPr>
          <w:rFonts w:ascii="Gotham" w:hAnsi="Gotham"/>
          <w:b/>
        </w:rPr>
      </w:pPr>
    </w:p>
    <w:p w14:paraId="133D1245" w14:textId="3E320D10" w:rsidR="00E80E4D" w:rsidRPr="00D07D80" w:rsidRDefault="00E80E4D" w:rsidP="00521894">
      <w:pPr>
        <w:pStyle w:val="Sinespaciado"/>
        <w:ind w:left="0" w:firstLine="0"/>
        <w:rPr>
          <w:rFonts w:ascii="Gotham" w:hAnsi="Gotham"/>
          <w:b/>
        </w:rPr>
      </w:pPr>
      <w:r w:rsidRPr="00D07D80">
        <w:rPr>
          <w:rFonts w:ascii="Gotham" w:hAnsi="Gotham"/>
          <w:bCs/>
        </w:rPr>
        <w:lastRenderedPageBreak/>
        <w:t xml:space="preserve">Administración de Archivos: </w:t>
      </w:r>
      <w:r w:rsidRPr="00D07D80">
        <w:rPr>
          <w:rFonts w:ascii="GothamBook" w:hAnsi="GothamBook"/>
          <w:bCs/>
        </w:rPr>
        <w:t>Involucra aspectos de la infraestructura, el presupuesto, la   normatividad, la política, los procedimientos y el personal.</w:t>
      </w:r>
      <w:r w:rsidRPr="00D07D80">
        <w:rPr>
          <w:rFonts w:ascii="Gotham" w:hAnsi="Gotham"/>
          <w:bCs/>
        </w:rPr>
        <w:t xml:space="preserve">   </w:t>
      </w:r>
    </w:p>
    <w:p w14:paraId="7C987168" w14:textId="5B3646E3" w:rsidR="00234C4B" w:rsidRDefault="00234C4B" w:rsidP="00B9321A">
      <w:pPr>
        <w:pStyle w:val="Prrafodelista"/>
        <w:numPr>
          <w:ilvl w:val="0"/>
          <w:numId w:val="37"/>
        </w:numPr>
        <w:ind w:left="0" w:firstLine="0"/>
        <w:jc w:val="both"/>
        <w:rPr>
          <w:rFonts w:ascii="GothamBook" w:hAnsi="GothamBook"/>
          <w:b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t>Administración de archivos: involucra aspectos de la infraestructura, el presupuesto, la normatividad y la política, los procesos y procedimientos y el personal.</w:t>
      </w:r>
    </w:p>
    <w:p w14:paraId="4C4A5299" w14:textId="77777777" w:rsidR="00726894" w:rsidRPr="00FD70C0" w:rsidRDefault="00726894" w:rsidP="00726894">
      <w:pPr>
        <w:pStyle w:val="Prrafodelista"/>
        <w:ind w:left="0"/>
        <w:jc w:val="both"/>
        <w:rPr>
          <w:rFonts w:ascii="GothamBook" w:hAnsi="GothamBook"/>
          <w:b/>
          <w:bCs/>
          <w:szCs w:val="24"/>
          <w:lang w:val="es-ES"/>
        </w:rPr>
      </w:pPr>
    </w:p>
    <w:p w14:paraId="7F43A321" w14:textId="7FF3D9A8" w:rsidR="00E80E4D" w:rsidRDefault="00E80E4D" w:rsidP="00B9321A">
      <w:pPr>
        <w:pStyle w:val="Prrafodelista"/>
        <w:numPr>
          <w:ilvl w:val="0"/>
          <w:numId w:val="37"/>
        </w:numPr>
        <w:ind w:left="0" w:firstLine="0"/>
        <w:jc w:val="both"/>
        <w:rPr>
          <w:rFonts w:ascii="GothamBook" w:hAnsi="GothamBook"/>
          <w:b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t xml:space="preserve">Acceso a la Información: Comprende aspectos como la transparencia, la participación, el servicio al ciudadano, y la organización documental.  </w:t>
      </w:r>
    </w:p>
    <w:p w14:paraId="48F20648" w14:textId="77777777" w:rsidR="00726894" w:rsidRPr="00FD70C0" w:rsidRDefault="00726894" w:rsidP="00726894">
      <w:pPr>
        <w:pStyle w:val="Prrafodelista"/>
        <w:ind w:left="0"/>
        <w:jc w:val="both"/>
        <w:rPr>
          <w:rFonts w:ascii="GothamBook" w:hAnsi="GothamBook"/>
          <w:b/>
          <w:bCs/>
          <w:szCs w:val="24"/>
          <w:lang w:val="es-ES"/>
        </w:rPr>
      </w:pPr>
    </w:p>
    <w:p w14:paraId="67D70358" w14:textId="77777777" w:rsidR="00726894" w:rsidRDefault="00E80E4D" w:rsidP="00B9321A">
      <w:pPr>
        <w:pStyle w:val="Prrafodelista"/>
        <w:numPr>
          <w:ilvl w:val="0"/>
          <w:numId w:val="37"/>
        </w:numPr>
        <w:ind w:left="0" w:firstLine="0"/>
        <w:jc w:val="both"/>
        <w:rPr>
          <w:rFonts w:ascii="GothamBook" w:hAnsi="GothamBook"/>
          <w:b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t>Preservación de la Información: Incluye aspectos como la conservación y el almacenamiento de la información.</w:t>
      </w:r>
    </w:p>
    <w:p w14:paraId="60D62F09" w14:textId="21DAF433" w:rsidR="00E80E4D" w:rsidRPr="00FD70C0" w:rsidRDefault="00E80E4D" w:rsidP="00726894">
      <w:pPr>
        <w:pStyle w:val="Prrafodelista"/>
        <w:ind w:left="0"/>
        <w:jc w:val="both"/>
        <w:rPr>
          <w:rFonts w:ascii="GothamBook" w:hAnsi="GothamBook"/>
          <w:b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t xml:space="preserve">   </w:t>
      </w:r>
    </w:p>
    <w:p w14:paraId="4AD41833" w14:textId="77777777" w:rsidR="00726894" w:rsidRDefault="00E80E4D" w:rsidP="00B9321A">
      <w:pPr>
        <w:pStyle w:val="Prrafodelista"/>
        <w:numPr>
          <w:ilvl w:val="0"/>
          <w:numId w:val="38"/>
        </w:numPr>
        <w:ind w:left="0" w:firstLine="0"/>
        <w:jc w:val="both"/>
        <w:rPr>
          <w:rFonts w:ascii="GothamBook" w:hAnsi="GothamBook"/>
          <w:b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t xml:space="preserve">Aspectos tecnológicos y de seguridad: Abarca aspectos como la seguridad de la información y la infraestructura tecnológica.  </w:t>
      </w:r>
    </w:p>
    <w:p w14:paraId="13D74477" w14:textId="24F7A079" w:rsidR="00E80E4D" w:rsidRPr="00FD70C0" w:rsidRDefault="00E80E4D" w:rsidP="00726894">
      <w:pPr>
        <w:pStyle w:val="Prrafodelista"/>
        <w:ind w:left="0"/>
        <w:jc w:val="both"/>
        <w:rPr>
          <w:rFonts w:ascii="GothamBook" w:hAnsi="GothamBook"/>
          <w:b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t xml:space="preserve"> </w:t>
      </w:r>
    </w:p>
    <w:p w14:paraId="6088FC09" w14:textId="212C0099" w:rsidR="00EA2813" w:rsidRDefault="00E80E4D" w:rsidP="00300E9F">
      <w:pPr>
        <w:pStyle w:val="Prrafodelista"/>
        <w:numPr>
          <w:ilvl w:val="0"/>
          <w:numId w:val="38"/>
        </w:numPr>
        <w:ind w:left="0" w:firstLine="0"/>
        <w:jc w:val="both"/>
        <w:rPr>
          <w:rFonts w:ascii="GothamBook" w:hAnsi="GothamBook"/>
          <w:b/>
          <w:bCs/>
          <w:szCs w:val="24"/>
          <w:lang w:val="es-ES"/>
        </w:rPr>
      </w:pPr>
      <w:r w:rsidRPr="00FD70C0">
        <w:rPr>
          <w:rFonts w:ascii="GothamBook" w:hAnsi="GothamBook"/>
          <w:bCs/>
          <w:szCs w:val="24"/>
          <w:lang w:val="es-ES"/>
        </w:rPr>
        <w:t>Fortalecimiento y articulación: Involucra aspectos como la armonización de la gestión documental con otros modelos de gestión.</w:t>
      </w:r>
    </w:p>
    <w:tbl>
      <w:tblPr>
        <w:tblW w:w="886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5103"/>
        <w:gridCol w:w="1843"/>
      </w:tblGrid>
      <w:tr w:rsidR="008F401A" w:rsidRPr="00D61B31" w14:paraId="0202217E" w14:textId="77777777" w:rsidTr="00300E9F">
        <w:trPr>
          <w:trHeight w:val="525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126E2F" w14:textId="77777777" w:rsidR="008F401A" w:rsidRPr="00244131" w:rsidRDefault="008F401A" w:rsidP="00300E9F">
            <w:pPr>
              <w:jc w:val="center"/>
              <w:rPr>
                <w:rFonts w:ascii="Gotham" w:hAnsi="Gotham" w:cs="Calibri Light"/>
                <w:b/>
                <w:bCs/>
                <w:sz w:val="16"/>
                <w:szCs w:val="16"/>
              </w:rPr>
            </w:pPr>
            <w:r w:rsidRPr="00244131">
              <w:rPr>
                <w:rFonts w:ascii="Gotham" w:hAnsi="Gotham" w:cs="Calibri Light"/>
                <w:bCs/>
                <w:sz w:val="16"/>
                <w:szCs w:val="16"/>
                <w:lang w:val="es-ES_tradnl"/>
              </w:rPr>
              <w:t>ASPECTOS CRÍTICOS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9D631" w14:textId="77777777" w:rsidR="008F401A" w:rsidRPr="00244131" w:rsidRDefault="008F401A" w:rsidP="00300E9F">
            <w:pPr>
              <w:jc w:val="center"/>
              <w:rPr>
                <w:rFonts w:ascii="Gotham" w:hAnsi="Gotham" w:cs="Calibri Light"/>
                <w:b/>
                <w:bCs/>
                <w:sz w:val="16"/>
                <w:szCs w:val="16"/>
              </w:rPr>
            </w:pPr>
            <w:r w:rsidRPr="00244131">
              <w:rPr>
                <w:rFonts w:ascii="Gotham" w:hAnsi="Gotham" w:cs="Calibri Light"/>
                <w:bCs/>
                <w:sz w:val="16"/>
                <w:szCs w:val="16"/>
                <w:lang w:val="es-ES_tradnl"/>
              </w:rPr>
              <w:t>ADMINISTRACIÓN DE ARCHIVOS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3AFCD4" w14:textId="77777777" w:rsidR="008F401A" w:rsidRPr="00244131" w:rsidRDefault="008F401A" w:rsidP="00300E9F">
            <w:pPr>
              <w:jc w:val="center"/>
              <w:rPr>
                <w:rFonts w:ascii="Gotham" w:hAnsi="Gotham" w:cs="Calibri Light"/>
                <w:b/>
                <w:bCs/>
                <w:sz w:val="16"/>
                <w:szCs w:val="16"/>
              </w:rPr>
            </w:pPr>
            <w:r w:rsidRPr="00244131">
              <w:rPr>
                <w:rFonts w:ascii="Gotham" w:hAnsi="Gotham" w:cs="Calibri Light"/>
                <w:bCs/>
                <w:sz w:val="16"/>
                <w:szCs w:val="16"/>
                <w:lang w:val="es-ES_tradnl"/>
              </w:rPr>
              <w:t>SOLUCIÓN DIRECTA</w:t>
            </w:r>
          </w:p>
        </w:tc>
      </w:tr>
      <w:tr w:rsidR="008F401A" w:rsidRPr="00D61B31" w14:paraId="3B20B7D0" w14:textId="77777777" w:rsidTr="00300E9F">
        <w:trPr>
          <w:trHeight w:val="525"/>
        </w:trPr>
        <w:tc>
          <w:tcPr>
            <w:tcW w:w="1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CB9566" w14:textId="77777777" w:rsidR="008F401A" w:rsidRPr="00D07D80" w:rsidRDefault="008F401A" w:rsidP="00300E9F">
            <w:pPr>
              <w:jc w:val="center"/>
              <w:rPr>
                <w:rFonts w:ascii="GothamBook" w:hAnsi="GothamBook" w:cs="Calibri Light"/>
                <w:b/>
                <w:bCs/>
                <w:sz w:val="16"/>
                <w:szCs w:val="16"/>
              </w:rPr>
            </w:pPr>
            <w:r w:rsidRPr="00D07D80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Instalaciones locativas inadecuadas y muy pequeñas, sin señalización y con pocas herramientas tecnológicas.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2F2D7D" w14:textId="77777777" w:rsidR="008F401A" w:rsidRPr="00D07D80" w:rsidRDefault="008F401A" w:rsidP="00300E9F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</w:rPr>
            </w:pPr>
            <w:r w:rsidRPr="00D07D80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Se considera el ciclo vital de los documentos integrando aspectos administrativos, legales, funcionales y técnicos.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F1178A" w14:textId="77777777" w:rsidR="008F401A" w:rsidRPr="00D07D80" w:rsidRDefault="008F401A" w:rsidP="00300E9F">
            <w:pPr>
              <w:jc w:val="center"/>
              <w:rPr>
                <w:rFonts w:ascii="GothamBook" w:hAnsi="GothamBook" w:cs="Calibri Light"/>
                <w:sz w:val="16"/>
                <w:szCs w:val="16"/>
              </w:rPr>
            </w:pPr>
            <w:r w:rsidRPr="00D07D80">
              <w:rPr>
                <w:rFonts w:ascii="GothamBook" w:hAnsi="GothamBook" w:cs="Calibri Light"/>
                <w:sz w:val="16"/>
                <w:szCs w:val="16"/>
                <w:lang w:val="es-ES_tradnl"/>
              </w:rPr>
              <w:t>1</w:t>
            </w:r>
          </w:p>
        </w:tc>
      </w:tr>
      <w:tr w:rsidR="008F401A" w:rsidRPr="00D61B31" w14:paraId="6B3E164F" w14:textId="77777777" w:rsidTr="00300E9F">
        <w:trPr>
          <w:trHeight w:val="525"/>
        </w:trPr>
        <w:tc>
          <w:tcPr>
            <w:tcW w:w="1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38869E" w14:textId="77777777" w:rsidR="008F401A" w:rsidRPr="00D07D80" w:rsidRDefault="008F401A" w:rsidP="00300E9F">
            <w:pPr>
              <w:rPr>
                <w:rFonts w:ascii="GothamBook" w:hAnsi="GothamBook" w:cs="Calibri Light"/>
                <w:b/>
                <w:bCs/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91565C" w14:textId="77777777" w:rsidR="008F401A" w:rsidRPr="00D07D80" w:rsidRDefault="008F401A" w:rsidP="00300E9F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</w:rPr>
            </w:pPr>
            <w:r w:rsidRPr="00D07D80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Se cuenta con todos los instrumentos archivísticos socializados e implementados.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AABDC0" w14:textId="77777777" w:rsidR="008F401A" w:rsidRPr="00D07D80" w:rsidRDefault="008F401A" w:rsidP="00300E9F">
            <w:pPr>
              <w:jc w:val="center"/>
              <w:rPr>
                <w:rFonts w:ascii="GothamBook" w:hAnsi="GothamBook" w:cs="Calibri Light"/>
                <w:sz w:val="16"/>
                <w:szCs w:val="16"/>
              </w:rPr>
            </w:pPr>
            <w:r w:rsidRPr="00D07D80">
              <w:rPr>
                <w:rFonts w:ascii="GothamBook" w:hAnsi="GothamBook" w:cs="Calibri Light"/>
                <w:sz w:val="16"/>
                <w:szCs w:val="16"/>
              </w:rPr>
              <w:t>1</w:t>
            </w:r>
          </w:p>
        </w:tc>
      </w:tr>
      <w:tr w:rsidR="008F401A" w:rsidRPr="00D61B31" w14:paraId="229ECED1" w14:textId="77777777" w:rsidTr="00300E9F">
        <w:trPr>
          <w:trHeight w:val="525"/>
        </w:trPr>
        <w:tc>
          <w:tcPr>
            <w:tcW w:w="1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EAD14F" w14:textId="77777777" w:rsidR="008F401A" w:rsidRPr="00D07D80" w:rsidRDefault="008F401A" w:rsidP="00300E9F">
            <w:pPr>
              <w:rPr>
                <w:rFonts w:ascii="GothamBook" w:hAnsi="GothamBook" w:cs="Calibri Light"/>
                <w:b/>
                <w:bCs/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C90CE" w14:textId="77777777" w:rsidR="008F401A" w:rsidRPr="00D07D80" w:rsidRDefault="008F401A" w:rsidP="00300E9F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</w:rPr>
            </w:pPr>
            <w:r w:rsidRPr="00D07D80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Se cuenta con procesos de seguimiento, evaluación y mejora para la gestión documental.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FBDECA" w14:textId="77777777" w:rsidR="008F401A" w:rsidRPr="00D07D80" w:rsidRDefault="008F401A" w:rsidP="00300E9F">
            <w:pPr>
              <w:jc w:val="center"/>
              <w:rPr>
                <w:rFonts w:ascii="GothamBook" w:hAnsi="GothamBook" w:cs="Calibri Light"/>
                <w:sz w:val="16"/>
                <w:szCs w:val="16"/>
              </w:rPr>
            </w:pPr>
            <w:r w:rsidRPr="00D07D80">
              <w:rPr>
                <w:rFonts w:ascii="GothamBook" w:hAnsi="GothamBook" w:cs="Calibri Light"/>
                <w:sz w:val="16"/>
                <w:szCs w:val="16"/>
                <w:lang w:val="es-ES_tradnl"/>
              </w:rPr>
              <w:t>1</w:t>
            </w:r>
          </w:p>
        </w:tc>
      </w:tr>
      <w:tr w:rsidR="008F401A" w:rsidRPr="00D61B31" w14:paraId="3158F077" w14:textId="77777777" w:rsidTr="00300E9F">
        <w:trPr>
          <w:trHeight w:val="541"/>
        </w:trPr>
        <w:tc>
          <w:tcPr>
            <w:tcW w:w="1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70DCD3" w14:textId="77777777" w:rsidR="008F401A" w:rsidRPr="00D07D80" w:rsidRDefault="008F401A" w:rsidP="00300E9F">
            <w:pPr>
              <w:rPr>
                <w:rFonts w:ascii="GothamBook" w:hAnsi="GothamBook" w:cs="Calibri Light"/>
                <w:b/>
                <w:bCs/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D46DA3" w14:textId="77777777" w:rsidR="008F401A" w:rsidRPr="00D07D80" w:rsidRDefault="008F401A" w:rsidP="00300E9F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</w:rPr>
            </w:pPr>
            <w:r w:rsidRPr="00D07D80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Se tiene establecida la política de gestión documental.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EB7AA" w14:textId="77777777" w:rsidR="008F401A" w:rsidRPr="00D07D80" w:rsidRDefault="008F401A" w:rsidP="00300E9F">
            <w:pPr>
              <w:jc w:val="center"/>
              <w:rPr>
                <w:rFonts w:ascii="GothamBook" w:hAnsi="GothamBook" w:cs="Calibri Light"/>
                <w:sz w:val="16"/>
                <w:szCs w:val="16"/>
              </w:rPr>
            </w:pPr>
            <w:r w:rsidRPr="00D07D80">
              <w:rPr>
                <w:rFonts w:ascii="GothamBook" w:hAnsi="GothamBook" w:cs="Calibri Light"/>
                <w:sz w:val="16"/>
                <w:szCs w:val="16"/>
                <w:lang w:val="es-ES_tradnl"/>
              </w:rPr>
              <w:t>1</w:t>
            </w:r>
          </w:p>
        </w:tc>
      </w:tr>
      <w:tr w:rsidR="008F401A" w:rsidRPr="00D61B31" w14:paraId="53DD1BAC" w14:textId="77777777" w:rsidTr="00300E9F">
        <w:trPr>
          <w:trHeight w:val="525"/>
        </w:trPr>
        <w:tc>
          <w:tcPr>
            <w:tcW w:w="1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0DDAE0" w14:textId="77777777" w:rsidR="008F401A" w:rsidRPr="00D07D80" w:rsidRDefault="008F401A" w:rsidP="00300E9F">
            <w:pPr>
              <w:rPr>
                <w:rFonts w:ascii="GothamBook" w:hAnsi="GothamBook" w:cs="Calibri Light"/>
                <w:b/>
                <w:bCs/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928E73" w14:textId="77777777" w:rsidR="008F401A" w:rsidRPr="00D07D80" w:rsidRDefault="008F401A" w:rsidP="00300E9F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</w:rPr>
            </w:pPr>
            <w:r w:rsidRPr="00D07D80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Los instrumentos archivísticos involucran la documentación electrónica.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6FD221" w14:textId="77777777" w:rsidR="008F401A" w:rsidRPr="00D07D80" w:rsidRDefault="008F401A" w:rsidP="00300E9F">
            <w:pPr>
              <w:jc w:val="center"/>
              <w:rPr>
                <w:rFonts w:ascii="GothamBook" w:hAnsi="GothamBook" w:cs="Calibri Light"/>
                <w:sz w:val="16"/>
                <w:szCs w:val="16"/>
              </w:rPr>
            </w:pPr>
            <w:r w:rsidRPr="00D07D80">
              <w:rPr>
                <w:rFonts w:ascii="GothamBook" w:hAnsi="GothamBook" w:cs="Calibri Light"/>
                <w:sz w:val="16"/>
                <w:szCs w:val="16"/>
                <w:lang w:val="es-ES_tradnl"/>
              </w:rPr>
              <w:t>1</w:t>
            </w:r>
          </w:p>
        </w:tc>
      </w:tr>
      <w:tr w:rsidR="008F401A" w:rsidRPr="00D61B31" w14:paraId="151D0BB6" w14:textId="77777777" w:rsidTr="00300E9F">
        <w:trPr>
          <w:trHeight w:val="525"/>
        </w:trPr>
        <w:tc>
          <w:tcPr>
            <w:tcW w:w="1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7B6D99" w14:textId="77777777" w:rsidR="008F401A" w:rsidRPr="00D07D80" w:rsidRDefault="008F401A" w:rsidP="00300E9F">
            <w:pPr>
              <w:rPr>
                <w:rFonts w:ascii="GothamBook" w:hAnsi="GothamBook" w:cs="Calibri Light"/>
                <w:b/>
                <w:bCs/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2877CC" w14:textId="77777777" w:rsidR="008F401A" w:rsidRPr="00D07D80" w:rsidRDefault="008F401A" w:rsidP="00300E9F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</w:rPr>
            </w:pPr>
            <w:r w:rsidRPr="00D07D80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Se cuenta con procesos y flujos documentales normalizados y medibles.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88B88F" w14:textId="77777777" w:rsidR="008F401A" w:rsidRPr="00D07D80" w:rsidRDefault="008F401A" w:rsidP="00300E9F">
            <w:pPr>
              <w:jc w:val="center"/>
              <w:rPr>
                <w:rFonts w:ascii="GothamBook" w:hAnsi="GothamBook" w:cs="Calibri Light"/>
                <w:sz w:val="16"/>
                <w:szCs w:val="16"/>
              </w:rPr>
            </w:pPr>
            <w:r w:rsidRPr="00D07D80">
              <w:rPr>
                <w:rFonts w:ascii="GothamBook" w:hAnsi="GothamBook" w:cs="Calibri Light"/>
                <w:sz w:val="16"/>
                <w:szCs w:val="16"/>
                <w:lang w:val="es-ES_tradnl"/>
              </w:rPr>
              <w:t>1</w:t>
            </w:r>
          </w:p>
        </w:tc>
      </w:tr>
      <w:tr w:rsidR="008F401A" w:rsidRPr="00D61B31" w14:paraId="72C411B8" w14:textId="77777777" w:rsidTr="00300E9F">
        <w:trPr>
          <w:trHeight w:val="525"/>
        </w:trPr>
        <w:tc>
          <w:tcPr>
            <w:tcW w:w="1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56FCB8" w14:textId="77777777" w:rsidR="008F401A" w:rsidRPr="00D07D80" w:rsidRDefault="008F401A" w:rsidP="00300E9F">
            <w:pPr>
              <w:rPr>
                <w:rFonts w:ascii="GothamBook" w:hAnsi="GothamBook" w:cs="Calibri Light"/>
                <w:b/>
                <w:bCs/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29C9C8" w14:textId="77777777" w:rsidR="008F401A" w:rsidRPr="00D07D80" w:rsidRDefault="008F401A" w:rsidP="00300E9F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</w:rPr>
            </w:pPr>
            <w:r w:rsidRPr="00D07D80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Se documentan procesos o actividades de gestión de documentos.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EB434" w14:textId="77777777" w:rsidR="008F401A" w:rsidRPr="00D07D80" w:rsidRDefault="008F401A" w:rsidP="00300E9F">
            <w:pPr>
              <w:jc w:val="center"/>
              <w:rPr>
                <w:rFonts w:ascii="GothamBook" w:hAnsi="GothamBook" w:cs="Calibri Light"/>
                <w:sz w:val="16"/>
                <w:szCs w:val="16"/>
              </w:rPr>
            </w:pPr>
            <w:r w:rsidRPr="00D07D80">
              <w:rPr>
                <w:rFonts w:ascii="GothamBook" w:hAnsi="GothamBook" w:cs="Calibri Light"/>
                <w:sz w:val="16"/>
                <w:szCs w:val="16"/>
                <w:lang w:val="es-ES_tradnl"/>
              </w:rPr>
              <w:t>1</w:t>
            </w:r>
          </w:p>
        </w:tc>
      </w:tr>
      <w:tr w:rsidR="008F401A" w:rsidRPr="00D61B31" w14:paraId="26B4746E" w14:textId="77777777" w:rsidTr="00300E9F">
        <w:trPr>
          <w:trHeight w:val="525"/>
        </w:trPr>
        <w:tc>
          <w:tcPr>
            <w:tcW w:w="1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E8B016" w14:textId="77777777" w:rsidR="008F401A" w:rsidRPr="00D07D80" w:rsidRDefault="008F401A" w:rsidP="00300E9F">
            <w:pPr>
              <w:rPr>
                <w:rFonts w:ascii="GothamBook" w:hAnsi="GothamBook" w:cs="Calibri Light"/>
                <w:b/>
                <w:bCs/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B819BB" w14:textId="77777777" w:rsidR="008F401A" w:rsidRPr="00D07D80" w:rsidRDefault="008F401A" w:rsidP="00300E9F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</w:rPr>
            </w:pPr>
            <w:r w:rsidRPr="00D07D80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Se cuenta con la infraestructura adecuada para resolver las necesidades documentales y de archivo.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BFD754" w14:textId="77777777" w:rsidR="008F401A" w:rsidRPr="00D07D80" w:rsidRDefault="008F401A" w:rsidP="00300E9F">
            <w:pPr>
              <w:jc w:val="center"/>
              <w:rPr>
                <w:rFonts w:ascii="GothamBook" w:hAnsi="GothamBook" w:cs="Calibri Light"/>
                <w:sz w:val="16"/>
                <w:szCs w:val="16"/>
              </w:rPr>
            </w:pPr>
            <w:r w:rsidRPr="00D07D80">
              <w:rPr>
                <w:rFonts w:ascii="GothamBook" w:hAnsi="GothamBook" w:cs="Calibri Light"/>
                <w:sz w:val="16"/>
                <w:szCs w:val="16"/>
                <w:lang w:val="es-ES_tradnl"/>
              </w:rPr>
              <w:t>1</w:t>
            </w:r>
          </w:p>
        </w:tc>
      </w:tr>
      <w:tr w:rsidR="008F401A" w:rsidRPr="00D61B31" w14:paraId="126D2207" w14:textId="77777777" w:rsidTr="00300E9F">
        <w:trPr>
          <w:trHeight w:val="780"/>
        </w:trPr>
        <w:tc>
          <w:tcPr>
            <w:tcW w:w="1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E35B4D" w14:textId="77777777" w:rsidR="008F401A" w:rsidRPr="00D07D80" w:rsidRDefault="008F401A" w:rsidP="00300E9F">
            <w:pPr>
              <w:rPr>
                <w:rFonts w:ascii="GothamBook" w:hAnsi="GothamBook" w:cs="Calibri Light"/>
                <w:b/>
                <w:bCs/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3293C7" w14:textId="77777777" w:rsidR="008F401A" w:rsidRPr="00D07D80" w:rsidRDefault="008F401A" w:rsidP="00300E9F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</w:rPr>
            </w:pPr>
            <w:r w:rsidRPr="00D07D80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El personal de la entidad conoce la importancia de los documentos e interioriza las políticas y directrices concernientes a la gestión de los documentos.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5C2E68" w14:textId="77777777" w:rsidR="008F401A" w:rsidRPr="00D07D80" w:rsidRDefault="008F401A" w:rsidP="00300E9F">
            <w:pPr>
              <w:jc w:val="center"/>
              <w:rPr>
                <w:rFonts w:ascii="GothamBook" w:hAnsi="GothamBook" w:cs="Calibri Light"/>
                <w:sz w:val="16"/>
                <w:szCs w:val="16"/>
              </w:rPr>
            </w:pPr>
            <w:r w:rsidRPr="00D07D80">
              <w:rPr>
                <w:rFonts w:ascii="GothamBook" w:hAnsi="GothamBook" w:cs="Calibri Light"/>
                <w:sz w:val="16"/>
                <w:szCs w:val="16"/>
                <w:lang w:val="es-ES_tradnl"/>
              </w:rPr>
              <w:t>1</w:t>
            </w:r>
          </w:p>
        </w:tc>
      </w:tr>
      <w:tr w:rsidR="008F401A" w:rsidRPr="00D61B31" w14:paraId="42CD7CAA" w14:textId="77777777" w:rsidTr="00300E9F">
        <w:trPr>
          <w:trHeight w:val="525"/>
        </w:trPr>
        <w:tc>
          <w:tcPr>
            <w:tcW w:w="1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BF1CA3" w14:textId="77777777" w:rsidR="008F401A" w:rsidRPr="00D07D80" w:rsidRDefault="008F401A" w:rsidP="00300E9F">
            <w:pPr>
              <w:rPr>
                <w:rFonts w:ascii="GothamBook" w:hAnsi="GothamBook" w:cs="Calibri Light"/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BA9EF6" w14:textId="77777777" w:rsidR="008F401A" w:rsidRPr="00D07D80" w:rsidRDefault="008F401A" w:rsidP="00300E9F">
            <w:pPr>
              <w:rPr>
                <w:rFonts w:ascii="GothamBook" w:hAnsi="GothamBook" w:cs="Calibri Light"/>
                <w:sz w:val="16"/>
                <w:szCs w:val="16"/>
              </w:rPr>
            </w:pPr>
            <w:r w:rsidRPr="00D07D80">
              <w:rPr>
                <w:rFonts w:ascii="GothamBook" w:hAnsi="GothamBook" w:cs="Calibri Light"/>
                <w:sz w:val="16"/>
                <w:szCs w:val="16"/>
                <w:lang w:val="es-ES_tradnl"/>
              </w:rPr>
              <w:t>Se cuenta con el presupuesto adecuado para atender las necesidades documentales y de archivo.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1260C" w14:textId="77777777" w:rsidR="008F401A" w:rsidRPr="00D07D80" w:rsidRDefault="008F401A" w:rsidP="00300E9F">
            <w:pPr>
              <w:jc w:val="center"/>
              <w:rPr>
                <w:rFonts w:ascii="GothamBook" w:hAnsi="GothamBook" w:cs="Calibri Light"/>
                <w:sz w:val="16"/>
                <w:szCs w:val="16"/>
              </w:rPr>
            </w:pPr>
            <w:r w:rsidRPr="00D07D80">
              <w:rPr>
                <w:rFonts w:ascii="GothamBook" w:hAnsi="GothamBook" w:cs="Calibri Light"/>
                <w:sz w:val="16"/>
                <w:szCs w:val="16"/>
                <w:lang w:val="es-ES_tradnl"/>
              </w:rPr>
              <w:t>1</w:t>
            </w:r>
          </w:p>
        </w:tc>
      </w:tr>
      <w:tr w:rsidR="008F401A" w:rsidRPr="00D61B31" w14:paraId="45B0BF82" w14:textId="77777777" w:rsidTr="00300E9F">
        <w:trPr>
          <w:trHeight w:val="334"/>
        </w:trPr>
        <w:tc>
          <w:tcPr>
            <w:tcW w:w="70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346B95" w14:textId="08BA9D8C" w:rsidR="008F401A" w:rsidRPr="00244131" w:rsidRDefault="00244131" w:rsidP="00300E9F">
            <w:pPr>
              <w:jc w:val="center"/>
              <w:rPr>
                <w:rFonts w:ascii="Gotham" w:hAnsi="Gotham" w:cs="Calibri Light"/>
                <w:b/>
                <w:bCs/>
                <w:sz w:val="16"/>
                <w:szCs w:val="16"/>
              </w:rPr>
            </w:pPr>
            <w:r w:rsidRPr="00244131">
              <w:rPr>
                <w:rFonts w:ascii="Gotham" w:hAnsi="Gotham" w:cs="Calibri Light"/>
                <w:bCs/>
                <w:sz w:val="16"/>
                <w:szCs w:val="16"/>
                <w:lang w:val="es-ES_tradnl"/>
              </w:rPr>
              <w:t>TOTAL,</w:t>
            </w:r>
            <w:r w:rsidR="008F401A" w:rsidRPr="00244131">
              <w:rPr>
                <w:rFonts w:ascii="Gotham" w:hAnsi="Gotham" w:cs="Calibri Light"/>
                <w:bCs/>
                <w:sz w:val="16"/>
                <w:szCs w:val="16"/>
                <w:lang w:val="es-ES_tradnl"/>
              </w:rPr>
              <w:t xml:space="preserve"> DE CRITERIOS IMPACTADOS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102D90" w14:textId="77777777" w:rsidR="008F401A" w:rsidRPr="00244131" w:rsidRDefault="008F401A" w:rsidP="00300E9F">
            <w:pPr>
              <w:jc w:val="center"/>
              <w:rPr>
                <w:rFonts w:ascii="Gotham" w:hAnsi="Gotham" w:cs="Calibri Light"/>
                <w:b/>
                <w:sz w:val="16"/>
                <w:szCs w:val="16"/>
              </w:rPr>
            </w:pPr>
            <w:r w:rsidRPr="00244131">
              <w:rPr>
                <w:rFonts w:ascii="Gotham" w:hAnsi="Gotham" w:cs="Calibri Light"/>
                <w:sz w:val="16"/>
                <w:szCs w:val="16"/>
                <w:lang w:val="es-ES_tradnl"/>
              </w:rPr>
              <w:t>10</w:t>
            </w:r>
          </w:p>
        </w:tc>
      </w:tr>
    </w:tbl>
    <w:p w14:paraId="0BF63C8D" w14:textId="77777777" w:rsidR="008F401A" w:rsidRPr="00D61B31" w:rsidRDefault="008F401A" w:rsidP="008F401A">
      <w:pPr>
        <w:jc w:val="both"/>
        <w:rPr>
          <w:rFonts w:ascii="GothamBook" w:hAnsi="GothamBook"/>
          <w:b/>
          <w:bCs/>
          <w:szCs w:val="24"/>
          <w:lang w:val="es-ES"/>
        </w:rPr>
      </w:pPr>
    </w:p>
    <w:p w14:paraId="4FF74D70" w14:textId="5CE51A7D" w:rsidR="00E80E4D" w:rsidRPr="00D07D80" w:rsidRDefault="00E80E4D" w:rsidP="00B9321A">
      <w:pPr>
        <w:jc w:val="both"/>
        <w:rPr>
          <w:rFonts w:ascii="Gotham" w:hAnsi="Gotham"/>
          <w:b/>
          <w:bCs/>
          <w:szCs w:val="24"/>
          <w:lang w:val="es-ES"/>
        </w:rPr>
      </w:pPr>
      <w:bookmarkStart w:id="11" w:name="_Hlk34033408"/>
      <w:r w:rsidRPr="00D07D80">
        <w:rPr>
          <w:rFonts w:ascii="Gotham" w:hAnsi="Gotham"/>
          <w:bCs/>
          <w:szCs w:val="24"/>
          <w:lang w:val="es-ES"/>
        </w:rPr>
        <w:t>Matriz de Evaluación de Aspectos Críticos y Ejes Articuladores</w:t>
      </w:r>
      <w:bookmarkEnd w:id="11"/>
    </w:p>
    <w:p w14:paraId="2943C644" w14:textId="53B9100B" w:rsidR="00851E38" w:rsidRPr="00D61B31" w:rsidRDefault="00E80E4D" w:rsidP="00E80E4D">
      <w:pPr>
        <w:spacing w:after="0" w:line="240" w:lineRule="auto"/>
        <w:ind w:left="705"/>
        <w:textAlignment w:val="baseline"/>
        <w:rPr>
          <w:rFonts w:ascii="GothamBook" w:eastAsia="Times New Roman" w:hAnsi="GothamBook" w:cs="Segoe UI"/>
          <w:b/>
          <w:szCs w:val="24"/>
        </w:rPr>
      </w:pPr>
      <w:r w:rsidRPr="00D61B31">
        <w:rPr>
          <w:rFonts w:ascii="GothamBook" w:eastAsia="Times New Roman" w:hAnsi="GothamBook" w:cs="Segoe UI"/>
          <w:szCs w:val="24"/>
        </w:rPr>
        <w:t> </w:t>
      </w:r>
    </w:p>
    <w:p w14:paraId="025EB7DA" w14:textId="3A981180" w:rsidR="00851E38" w:rsidRDefault="00EA7FCA" w:rsidP="00D07D80">
      <w:pPr>
        <w:spacing w:after="0" w:line="240" w:lineRule="auto"/>
        <w:textAlignment w:val="baseline"/>
        <w:rPr>
          <w:rFonts w:ascii="GothamBook" w:eastAsia="Times New Roman" w:hAnsi="GothamBook" w:cs="Segoe UI"/>
          <w:b/>
          <w:szCs w:val="24"/>
        </w:rPr>
      </w:pPr>
      <w:r w:rsidRPr="00D07D80">
        <w:rPr>
          <w:rFonts w:ascii="GothamBook" w:eastAsia="Times New Roman" w:hAnsi="GothamBook" w:cs="Segoe UI"/>
          <w:szCs w:val="24"/>
        </w:rPr>
        <w:t>Se ordenaron los ejes articulados y los aspectos críticos según su prioridad con el siguiente resultado:</w:t>
      </w:r>
    </w:p>
    <w:p w14:paraId="76E42A66" w14:textId="2A3B7AA0" w:rsidR="00D07D80" w:rsidRDefault="00D07D80" w:rsidP="00D07D80">
      <w:pPr>
        <w:spacing w:after="0" w:line="240" w:lineRule="auto"/>
        <w:textAlignment w:val="baseline"/>
        <w:rPr>
          <w:rFonts w:ascii="GothamBook" w:eastAsia="Times New Roman" w:hAnsi="GothamBook" w:cs="Segoe UI"/>
          <w:b/>
          <w:szCs w:val="24"/>
        </w:rPr>
      </w:pPr>
    </w:p>
    <w:p w14:paraId="1FA160C5" w14:textId="77777777" w:rsidR="00D07D80" w:rsidRPr="00D07D80" w:rsidRDefault="00D07D80" w:rsidP="00D07D80">
      <w:pPr>
        <w:spacing w:after="0" w:line="240" w:lineRule="auto"/>
        <w:textAlignment w:val="baseline"/>
        <w:rPr>
          <w:rFonts w:ascii="GothamBook" w:eastAsia="Times New Roman" w:hAnsi="GothamBook" w:cs="Segoe UI"/>
          <w:b/>
          <w:szCs w:val="24"/>
        </w:rPr>
      </w:pPr>
    </w:p>
    <w:p w14:paraId="05F7C58D" w14:textId="77777777" w:rsidR="008F401A" w:rsidRPr="00D61B31" w:rsidRDefault="008F401A" w:rsidP="008F401A">
      <w:pPr>
        <w:rPr>
          <w:rFonts w:ascii="GothamBook" w:hAnsi="GothamBook" w:cs="Calibri Light"/>
          <w:lang w:val="es-ES_tradnl"/>
        </w:rPr>
      </w:pPr>
      <w:r w:rsidRPr="00D61B31">
        <w:rPr>
          <w:rFonts w:ascii="GothamBook" w:hAnsi="GothamBook"/>
          <w:noProof/>
        </w:rPr>
        <w:drawing>
          <wp:inline distT="0" distB="0" distL="0" distR="0" wp14:anchorId="0D625DAF" wp14:editId="05652E4E">
            <wp:extent cx="5400675" cy="3161855"/>
            <wp:effectExtent l="76200" t="76200" r="123825" b="13398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61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BD2774" w14:textId="69442DC6" w:rsidR="008F401A" w:rsidRDefault="008F401A" w:rsidP="008F401A">
      <w:pPr>
        <w:spacing w:after="0"/>
        <w:jc w:val="both"/>
        <w:rPr>
          <w:rFonts w:ascii="GothamBook" w:hAnsi="GothamBook" w:cs="Calibri Light"/>
          <w:b/>
          <w:bCs/>
          <w:lang w:val="es-ES_tradnl"/>
        </w:rPr>
      </w:pPr>
      <w:r w:rsidRPr="00D07D80">
        <w:rPr>
          <w:rFonts w:ascii="GothamBook" w:hAnsi="GothamBook" w:cs="Calibri Light"/>
          <w:bCs/>
          <w:lang w:val="es-ES_tradnl"/>
        </w:rPr>
        <w:t>Se ordenaron los aspectos críticos y los ejes articuladores, según la sumatoria de impacto de mayor a menor, con el siguiente resultado:</w:t>
      </w:r>
    </w:p>
    <w:p w14:paraId="779D0235" w14:textId="77777777" w:rsidR="001011E9" w:rsidRPr="00D07D80" w:rsidRDefault="001011E9" w:rsidP="008F401A">
      <w:pPr>
        <w:spacing w:after="0"/>
        <w:jc w:val="both"/>
        <w:rPr>
          <w:rFonts w:ascii="GothamBook" w:hAnsi="GothamBook" w:cs="Calibri Light"/>
          <w:b/>
          <w:bCs/>
          <w:lang w:val="es-ES_tradnl"/>
        </w:rPr>
      </w:pPr>
    </w:p>
    <w:p w14:paraId="2298E596" w14:textId="5EAC8182" w:rsidR="008F401A" w:rsidRPr="00D61B31" w:rsidRDefault="008F401A" w:rsidP="008F401A">
      <w:pPr>
        <w:spacing w:after="0"/>
        <w:jc w:val="both"/>
        <w:rPr>
          <w:rFonts w:ascii="GothamBook" w:hAnsi="GothamBook" w:cs="Calibri Light"/>
          <w:lang w:val="es-ES_tradnl"/>
        </w:rPr>
      </w:pPr>
      <w:r w:rsidRPr="00D61B31">
        <w:rPr>
          <w:rFonts w:ascii="GothamBook" w:hAnsi="GothamBook"/>
          <w:noProof/>
        </w:rPr>
        <w:lastRenderedPageBreak/>
        <w:drawing>
          <wp:inline distT="0" distB="0" distL="0" distR="0" wp14:anchorId="1AF14626" wp14:editId="469045BF">
            <wp:extent cx="5093662" cy="3600000"/>
            <wp:effectExtent l="76200" t="76200" r="126365" b="13398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662" cy="36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BFB120" w14:textId="6A76BF74" w:rsidR="006250B7" w:rsidRDefault="00F52597" w:rsidP="00146042">
      <w:pPr>
        <w:pStyle w:val="Ttulo1"/>
        <w:ind w:left="0" w:firstLine="0"/>
        <w:rPr>
          <w:rFonts w:ascii="Gotham" w:hAnsi="Gotham"/>
          <w:bCs w:val="0"/>
        </w:rPr>
      </w:pPr>
      <w:bookmarkStart w:id="12" w:name="_Toc90886474"/>
      <w:r w:rsidRPr="006250B7">
        <w:rPr>
          <w:rFonts w:ascii="Gotham" w:hAnsi="Gotham"/>
          <w:bCs w:val="0"/>
        </w:rPr>
        <w:t>VISION ESTRATEGICA DEL PLAN</w:t>
      </w:r>
      <w:bookmarkEnd w:id="12"/>
    </w:p>
    <w:p w14:paraId="689BA951" w14:textId="77777777" w:rsidR="00146042" w:rsidRPr="00146042" w:rsidRDefault="00146042" w:rsidP="00146042">
      <w:pPr>
        <w:rPr>
          <w:lang w:val="es-ES"/>
        </w:rPr>
      </w:pPr>
    </w:p>
    <w:p w14:paraId="4B65E5DA" w14:textId="56C62D2B" w:rsidR="00CF38C6" w:rsidRPr="006250B7" w:rsidRDefault="00AE5976" w:rsidP="008F401A">
      <w:pPr>
        <w:jc w:val="both"/>
        <w:rPr>
          <w:rFonts w:ascii="GothamBook" w:hAnsi="GothamBook"/>
          <w:b/>
          <w:szCs w:val="24"/>
        </w:rPr>
      </w:pPr>
      <w:r w:rsidRPr="006250B7">
        <w:rPr>
          <w:rFonts w:ascii="GothamBook" w:hAnsi="GothamBook"/>
          <w:bCs/>
          <w:szCs w:val="24"/>
          <w:lang w:val="es-ES"/>
        </w:rPr>
        <w:t xml:space="preserve">La E.S.E VIDASINU, garantizará la preservación y conservación de la información, la administración de los archivos y el acceso a la información con miras </w:t>
      </w:r>
      <w:r w:rsidR="00A0665E" w:rsidRPr="006250B7">
        <w:rPr>
          <w:rFonts w:ascii="GothamBook" w:hAnsi="GothamBook"/>
          <w:bCs/>
          <w:szCs w:val="24"/>
          <w:lang w:val="es-ES"/>
        </w:rPr>
        <w:t xml:space="preserve">a la utilización de herramientas tecnológicas, que permitan optimizar recursos y </w:t>
      </w:r>
      <w:r w:rsidR="00A0665E" w:rsidRPr="006250B7">
        <w:rPr>
          <w:rFonts w:ascii="GothamBook" w:hAnsi="GothamBook"/>
          <w:szCs w:val="24"/>
        </w:rPr>
        <w:t>manteniendo sus atributos de integridad, autenticidad, inalterabilidad, originalidad, fiabilidad y accesibilidad.</w:t>
      </w:r>
    </w:p>
    <w:p w14:paraId="49A00C22" w14:textId="1227B08E" w:rsidR="00433A3A" w:rsidRDefault="00F52597" w:rsidP="00433A3A">
      <w:pPr>
        <w:pStyle w:val="Ttulo1"/>
        <w:rPr>
          <w:rFonts w:ascii="Gotham" w:hAnsi="Gotham"/>
        </w:rPr>
      </w:pPr>
      <w:bookmarkStart w:id="13" w:name="_Toc90886475"/>
      <w:r w:rsidRPr="00433A3A">
        <w:rPr>
          <w:rFonts w:ascii="Gotham" w:hAnsi="Gotham"/>
        </w:rPr>
        <w:t>OBJETIVOS</w:t>
      </w:r>
      <w:bookmarkEnd w:id="13"/>
    </w:p>
    <w:p w14:paraId="17ACE5F9" w14:textId="77777777" w:rsidR="00EC001A" w:rsidRPr="00EC001A" w:rsidRDefault="00EC001A" w:rsidP="00EC001A">
      <w:pPr>
        <w:rPr>
          <w:lang w:val="es-ES"/>
        </w:rPr>
      </w:pPr>
    </w:p>
    <w:p w14:paraId="02845EAC" w14:textId="77777777" w:rsidR="00A0665E" w:rsidRPr="006250B7" w:rsidRDefault="00A0665E" w:rsidP="008F401A">
      <w:pPr>
        <w:jc w:val="both"/>
        <w:rPr>
          <w:rFonts w:ascii="GothamBook" w:hAnsi="GothamBook"/>
          <w:b/>
          <w:bCs/>
          <w:szCs w:val="24"/>
          <w:lang w:val="es-ES"/>
        </w:rPr>
      </w:pPr>
      <w:r w:rsidRPr="006250B7">
        <w:rPr>
          <w:rFonts w:ascii="GothamBook" w:hAnsi="GothamBook"/>
          <w:bCs/>
          <w:szCs w:val="24"/>
          <w:lang w:val="es-ES"/>
        </w:rPr>
        <w:t>Los objetivos que se establecieron para el cumplimiento de la visión estratégica del Plan Institucional de Archivo son:</w:t>
      </w:r>
    </w:p>
    <w:p w14:paraId="2B30A14F" w14:textId="77777777" w:rsidR="00A0665E" w:rsidRPr="006250B7" w:rsidRDefault="007951E2" w:rsidP="008F401A">
      <w:pPr>
        <w:pStyle w:val="Prrafodelista"/>
        <w:numPr>
          <w:ilvl w:val="0"/>
          <w:numId w:val="40"/>
        </w:numPr>
        <w:ind w:left="0" w:firstLine="0"/>
        <w:jc w:val="both"/>
        <w:rPr>
          <w:rFonts w:ascii="GothamBook" w:hAnsi="GothamBook"/>
          <w:b/>
          <w:bCs/>
          <w:szCs w:val="24"/>
        </w:rPr>
      </w:pPr>
      <w:r w:rsidRPr="006250B7">
        <w:rPr>
          <w:rFonts w:ascii="GothamBook" w:hAnsi="GothamBook"/>
          <w:bCs/>
          <w:szCs w:val="24"/>
        </w:rPr>
        <w:t>Actualizar, difundir y aplicar las TDR para organizar técnicamente los archivos.</w:t>
      </w:r>
    </w:p>
    <w:p w14:paraId="03A92FB8" w14:textId="42D1E65A" w:rsidR="007951E2" w:rsidRPr="00EC001A" w:rsidRDefault="007951E2" w:rsidP="008F401A">
      <w:pPr>
        <w:pStyle w:val="Prrafodelista"/>
        <w:numPr>
          <w:ilvl w:val="0"/>
          <w:numId w:val="40"/>
        </w:numPr>
        <w:ind w:left="0" w:firstLine="0"/>
        <w:jc w:val="both"/>
        <w:rPr>
          <w:rFonts w:ascii="GothamBook" w:hAnsi="GothamBook"/>
          <w:b/>
          <w:bCs/>
          <w:szCs w:val="24"/>
        </w:rPr>
      </w:pPr>
      <w:r w:rsidRPr="006250B7">
        <w:rPr>
          <w:rFonts w:ascii="GothamBook" w:hAnsi="GothamBook"/>
          <w:bCs/>
          <w:szCs w:val="24"/>
        </w:rPr>
        <w:t>Elaborar y aprobar las Tablas de Valoración Documental para ser presentadas y convalidadas.</w:t>
      </w:r>
    </w:p>
    <w:p w14:paraId="0C984C10" w14:textId="28C36207" w:rsidR="007951E2" w:rsidRDefault="007951E2" w:rsidP="008F401A">
      <w:pPr>
        <w:pStyle w:val="Prrafodelista"/>
        <w:numPr>
          <w:ilvl w:val="0"/>
          <w:numId w:val="40"/>
        </w:numPr>
        <w:ind w:left="0" w:firstLine="0"/>
        <w:jc w:val="both"/>
        <w:rPr>
          <w:rFonts w:ascii="GothamBook" w:hAnsi="GothamBook"/>
          <w:b/>
          <w:bCs/>
          <w:szCs w:val="24"/>
        </w:rPr>
      </w:pPr>
      <w:r w:rsidRPr="006250B7">
        <w:rPr>
          <w:rFonts w:ascii="GothamBook" w:hAnsi="GothamBook"/>
          <w:bCs/>
          <w:szCs w:val="24"/>
        </w:rPr>
        <w:t>Elaborar y publicar los instrumentos archivísticos comenzando con el PINAR y el PGD.</w:t>
      </w:r>
    </w:p>
    <w:p w14:paraId="6A946FAC" w14:textId="77777777" w:rsidR="001C5252" w:rsidRPr="006250B7" w:rsidRDefault="001C5252" w:rsidP="001C5252">
      <w:pPr>
        <w:pStyle w:val="Prrafodelista"/>
        <w:ind w:left="0"/>
        <w:jc w:val="both"/>
        <w:rPr>
          <w:rFonts w:ascii="GothamBook" w:hAnsi="GothamBook"/>
          <w:b/>
          <w:bCs/>
          <w:szCs w:val="24"/>
        </w:rPr>
      </w:pPr>
    </w:p>
    <w:p w14:paraId="0B0CB022" w14:textId="538A9112" w:rsidR="001C5252" w:rsidRPr="00EC001A" w:rsidRDefault="007951E2" w:rsidP="00EC001A">
      <w:pPr>
        <w:pStyle w:val="Prrafodelista"/>
        <w:numPr>
          <w:ilvl w:val="0"/>
          <w:numId w:val="40"/>
        </w:numPr>
        <w:ind w:left="0" w:firstLine="0"/>
        <w:jc w:val="both"/>
        <w:rPr>
          <w:rFonts w:ascii="GothamBook" w:hAnsi="GothamBook"/>
          <w:b/>
          <w:bCs/>
          <w:szCs w:val="24"/>
        </w:rPr>
      </w:pPr>
      <w:r w:rsidRPr="00EC001A">
        <w:rPr>
          <w:rFonts w:ascii="GothamBook" w:hAnsi="GothamBook"/>
          <w:bCs/>
          <w:szCs w:val="24"/>
        </w:rPr>
        <w:t>Elaborar y/o actualizar los procedimientos de gestión documental.</w:t>
      </w:r>
    </w:p>
    <w:p w14:paraId="11EF6301" w14:textId="2F4D5A2A" w:rsidR="001C5252" w:rsidRPr="00EC001A" w:rsidRDefault="007951E2" w:rsidP="00EC001A">
      <w:pPr>
        <w:pStyle w:val="Prrafodelista"/>
        <w:numPr>
          <w:ilvl w:val="0"/>
          <w:numId w:val="40"/>
        </w:numPr>
        <w:ind w:left="0" w:firstLine="0"/>
        <w:jc w:val="both"/>
        <w:rPr>
          <w:rFonts w:ascii="GothamBook" w:hAnsi="GothamBook"/>
          <w:b/>
          <w:bCs/>
          <w:szCs w:val="24"/>
        </w:rPr>
      </w:pPr>
      <w:r w:rsidRPr="00EC001A">
        <w:rPr>
          <w:rFonts w:ascii="GothamBook" w:hAnsi="GothamBook"/>
          <w:bCs/>
          <w:szCs w:val="24"/>
        </w:rPr>
        <w:t>Diseñar e implementar el Sistema Integrado de Conservación – SIC</w:t>
      </w:r>
      <w:r w:rsidR="001C5252" w:rsidRPr="00EC001A">
        <w:rPr>
          <w:rFonts w:ascii="GothamBook" w:hAnsi="GothamBook"/>
          <w:bCs/>
          <w:szCs w:val="24"/>
        </w:rPr>
        <w:t>.</w:t>
      </w:r>
    </w:p>
    <w:p w14:paraId="351C1C98" w14:textId="3DD07A56" w:rsidR="001C5252" w:rsidRPr="00EC001A" w:rsidRDefault="007951E2" w:rsidP="00EC001A">
      <w:pPr>
        <w:pStyle w:val="Prrafodelista"/>
        <w:numPr>
          <w:ilvl w:val="0"/>
          <w:numId w:val="40"/>
        </w:numPr>
        <w:ind w:left="0" w:firstLine="0"/>
        <w:jc w:val="both"/>
        <w:rPr>
          <w:rFonts w:ascii="GothamBook" w:hAnsi="GothamBook"/>
          <w:b/>
          <w:bCs/>
          <w:szCs w:val="24"/>
        </w:rPr>
      </w:pPr>
      <w:r w:rsidRPr="00EC001A">
        <w:rPr>
          <w:rFonts w:ascii="GothamBook" w:hAnsi="GothamBook"/>
          <w:bCs/>
          <w:szCs w:val="24"/>
        </w:rPr>
        <w:t>Capacitar a los funcionarios de la E.S.E VIDASINU en los temas de gestión documental.</w:t>
      </w:r>
    </w:p>
    <w:p w14:paraId="64DBFD3D" w14:textId="406F2491" w:rsidR="001C5252" w:rsidRPr="00EC001A" w:rsidRDefault="007951E2" w:rsidP="00EC001A">
      <w:pPr>
        <w:pStyle w:val="Prrafodelista"/>
        <w:numPr>
          <w:ilvl w:val="0"/>
          <w:numId w:val="40"/>
        </w:numPr>
        <w:ind w:left="0" w:firstLine="0"/>
        <w:jc w:val="both"/>
        <w:rPr>
          <w:rFonts w:ascii="GothamBook" w:hAnsi="GothamBook"/>
          <w:b/>
          <w:bCs/>
          <w:szCs w:val="24"/>
        </w:rPr>
      </w:pPr>
      <w:r w:rsidRPr="00EC001A">
        <w:rPr>
          <w:rFonts w:ascii="GothamBook" w:hAnsi="GothamBook"/>
          <w:bCs/>
          <w:szCs w:val="24"/>
        </w:rPr>
        <w:t>Adquirir software para el manejo y sistematización de la ventanilla única.</w:t>
      </w:r>
    </w:p>
    <w:p w14:paraId="558785EA" w14:textId="79C465F0" w:rsidR="00420829" w:rsidRPr="00EC001A" w:rsidRDefault="007951E2" w:rsidP="00EC001A">
      <w:pPr>
        <w:pStyle w:val="Prrafodelista"/>
        <w:numPr>
          <w:ilvl w:val="0"/>
          <w:numId w:val="40"/>
        </w:numPr>
        <w:ind w:left="0" w:firstLine="0"/>
        <w:jc w:val="both"/>
        <w:rPr>
          <w:rFonts w:ascii="Gotham" w:hAnsi="Gotham"/>
          <w:b/>
          <w:bCs/>
          <w:szCs w:val="24"/>
        </w:rPr>
      </w:pPr>
      <w:r w:rsidRPr="00EC001A">
        <w:rPr>
          <w:rFonts w:ascii="GothamBook" w:hAnsi="GothamBook"/>
          <w:bCs/>
          <w:szCs w:val="24"/>
        </w:rPr>
        <w:t>Fomentar el uso de las nuevas tecnologías para optimizar el uso del papel.</w:t>
      </w:r>
    </w:p>
    <w:p w14:paraId="4B293FBE" w14:textId="2A4B7C13" w:rsidR="00851E38" w:rsidRPr="006250B7" w:rsidRDefault="000B3721" w:rsidP="008F401A">
      <w:pPr>
        <w:pStyle w:val="Ttulo1"/>
        <w:rPr>
          <w:rFonts w:ascii="Gotham" w:hAnsi="Gotham"/>
          <w:bCs w:val="0"/>
        </w:rPr>
      </w:pPr>
      <w:bookmarkStart w:id="14" w:name="_Toc90886476"/>
      <w:r w:rsidRPr="006250B7">
        <w:rPr>
          <w:rFonts w:ascii="Gotham" w:hAnsi="Gotham"/>
          <w:bCs w:val="0"/>
        </w:rPr>
        <w:t>FORMULACIÓN DE PLANES</w:t>
      </w:r>
      <w:bookmarkEnd w:id="14"/>
    </w:p>
    <w:p w14:paraId="1147C29A" w14:textId="77777777" w:rsidR="00EC001A" w:rsidRDefault="00EC001A" w:rsidP="008F401A">
      <w:pPr>
        <w:spacing w:after="0"/>
        <w:jc w:val="both"/>
        <w:rPr>
          <w:rFonts w:ascii="GothamBook" w:hAnsi="GothamBook" w:cs="Calibri Light"/>
          <w:bCs/>
        </w:rPr>
      </w:pPr>
    </w:p>
    <w:p w14:paraId="37193688" w14:textId="3BE6689A" w:rsidR="008F401A" w:rsidRPr="00146042" w:rsidRDefault="008F401A" w:rsidP="008F401A">
      <w:pPr>
        <w:spacing w:after="0"/>
        <w:jc w:val="both"/>
        <w:rPr>
          <w:rFonts w:ascii="GothamBook" w:hAnsi="GothamBook" w:cs="Calibri Light"/>
          <w:b/>
          <w:bCs/>
        </w:rPr>
      </w:pPr>
      <w:r w:rsidRPr="00146042">
        <w:rPr>
          <w:rFonts w:ascii="GothamBook" w:hAnsi="GothamBook" w:cs="Calibri Light"/>
          <w:bCs/>
        </w:rPr>
        <w:t xml:space="preserve">Para la formulación de cada uno de los planes y proyectos, </w:t>
      </w:r>
      <w:r w:rsidR="0051264A" w:rsidRPr="00146042">
        <w:rPr>
          <w:rFonts w:ascii="GothamBook" w:hAnsi="GothamBook" w:cs="Calibri Light"/>
          <w:bCs/>
        </w:rPr>
        <w:t>la ESE VIDA SIN</w:t>
      </w:r>
      <w:r w:rsidR="0021105C" w:rsidRPr="00146042">
        <w:rPr>
          <w:rFonts w:ascii="GothamBook" w:hAnsi="GothamBook" w:cs="Calibri Light"/>
          <w:bCs/>
        </w:rPr>
        <w:t>U</w:t>
      </w:r>
      <w:r w:rsidRPr="00146042">
        <w:rPr>
          <w:rFonts w:ascii="GothamBook" w:hAnsi="GothamBook" w:cs="Calibri Light"/>
          <w:bCs/>
        </w:rPr>
        <w:t xml:space="preserve"> utilizo una metodología interna en donde tuvo en cuenta:</w:t>
      </w:r>
    </w:p>
    <w:p w14:paraId="5D4DC0AB" w14:textId="77777777" w:rsidR="008F401A" w:rsidRPr="00146042" w:rsidRDefault="008F401A" w:rsidP="008F401A">
      <w:pPr>
        <w:spacing w:after="0"/>
        <w:rPr>
          <w:rFonts w:ascii="GothamBook" w:hAnsi="GothamBook" w:cs="Calibri Light"/>
          <w:b/>
          <w:bCs/>
        </w:rPr>
      </w:pPr>
    </w:p>
    <w:p w14:paraId="0AE541FB" w14:textId="5FDC617B" w:rsidR="008F401A" w:rsidRDefault="008F401A" w:rsidP="0051264A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rPr>
          <w:rFonts w:ascii="GothamBook" w:hAnsi="GothamBook" w:cs="Calibri Light"/>
          <w:b/>
          <w:bCs/>
        </w:rPr>
      </w:pPr>
      <w:r w:rsidRPr="00146042">
        <w:rPr>
          <w:rFonts w:ascii="GothamBook" w:hAnsi="GothamBook" w:cs="Calibri Light"/>
          <w:bCs/>
        </w:rPr>
        <w:t>Nombre del plan o proyecto</w:t>
      </w:r>
    </w:p>
    <w:p w14:paraId="24948706" w14:textId="77777777" w:rsidR="001C5252" w:rsidRPr="00146042" w:rsidRDefault="001C5252" w:rsidP="001C5252">
      <w:pPr>
        <w:pStyle w:val="Prrafodelista"/>
        <w:widowControl w:val="0"/>
        <w:autoSpaceDE w:val="0"/>
        <w:autoSpaceDN w:val="0"/>
        <w:spacing w:after="0" w:line="240" w:lineRule="auto"/>
        <w:rPr>
          <w:rFonts w:ascii="GothamBook" w:hAnsi="GothamBook" w:cs="Calibri Light"/>
          <w:b/>
          <w:bCs/>
        </w:rPr>
      </w:pPr>
    </w:p>
    <w:p w14:paraId="1820F634" w14:textId="681E4B4C" w:rsidR="008F401A" w:rsidRDefault="008F401A" w:rsidP="0051264A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rPr>
          <w:rFonts w:ascii="GothamBook" w:hAnsi="GothamBook" w:cs="Calibri Light"/>
          <w:b/>
          <w:bCs/>
        </w:rPr>
      </w:pPr>
      <w:r w:rsidRPr="00146042">
        <w:rPr>
          <w:rFonts w:ascii="GothamBook" w:hAnsi="GothamBook" w:cs="Calibri Light"/>
          <w:bCs/>
        </w:rPr>
        <w:t>Objetivo</w:t>
      </w:r>
    </w:p>
    <w:p w14:paraId="6D3B8D4E" w14:textId="77777777" w:rsidR="001C5252" w:rsidRPr="00146042" w:rsidRDefault="001C5252" w:rsidP="001C5252">
      <w:pPr>
        <w:pStyle w:val="Prrafodelista"/>
        <w:widowControl w:val="0"/>
        <w:autoSpaceDE w:val="0"/>
        <w:autoSpaceDN w:val="0"/>
        <w:spacing w:after="0" w:line="240" w:lineRule="auto"/>
        <w:rPr>
          <w:rFonts w:ascii="GothamBook" w:hAnsi="GothamBook" w:cs="Calibri Light"/>
          <w:b/>
          <w:bCs/>
        </w:rPr>
      </w:pPr>
    </w:p>
    <w:p w14:paraId="4391EF53" w14:textId="77FADCF5" w:rsidR="008F401A" w:rsidRDefault="00300E9F" w:rsidP="0051264A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rPr>
          <w:rFonts w:ascii="GothamBook" w:hAnsi="GothamBook" w:cs="Calibri Light"/>
          <w:b/>
          <w:bCs/>
        </w:rPr>
      </w:pPr>
      <w:r w:rsidRPr="00146042">
        <w:rPr>
          <w:rFonts w:ascii="GothamBook" w:hAnsi="GothamBook" w:cs="Calibri Light"/>
          <w:bCs/>
        </w:rPr>
        <w:t>Alcance del</w:t>
      </w:r>
      <w:r w:rsidR="008F401A" w:rsidRPr="00146042">
        <w:rPr>
          <w:rFonts w:ascii="GothamBook" w:hAnsi="GothamBook" w:cs="Calibri Light"/>
          <w:bCs/>
        </w:rPr>
        <w:t xml:space="preserve"> plan o proyecto</w:t>
      </w:r>
    </w:p>
    <w:p w14:paraId="6DFB89E1" w14:textId="77777777" w:rsidR="001C5252" w:rsidRPr="00146042" w:rsidRDefault="001C5252" w:rsidP="001C5252">
      <w:pPr>
        <w:pStyle w:val="Prrafodelista"/>
        <w:widowControl w:val="0"/>
        <w:autoSpaceDE w:val="0"/>
        <w:autoSpaceDN w:val="0"/>
        <w:spacing w:after="0" w:line="240" w:lineRule="auto"/>
        <w:rPr>
          <w:rFonts w:ascii="GothamBook" w:hAnsi="GothamBook" w:cs="Calibri Light"/>
          <w:b/>
          <w:bCs/>
        </w:rPr>
      </w:pPr>
    </w:p>
    <w:p w14:paraId="5097131A" w14:textId="56E56EB8" w:rsidR="008F401A" w:rsidRDefault="008F401A" w:rsidP="0051264A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rPr>
          <w:rFonts w:ascii="GothamBook" w:hAnsi="GothamBook" w:cs="Calibri Light"/>
          <w:b/>
          <w:bCs/>
        </w:rPr>
      </w:pPr>
      <w:r w:rsidRPr="00146042">
        <w:rPr>
          <w:rFonts w:ascii="GothamBook" w:hAnsi="GothamBook" w:cs="Calibri Light"/>
          <w:bCs/>
        </w:rPr>
        <w:t>Responsable del plan o proyecto</w:t>
      </w:r>
    </w:p>
    <w:p w14:paraId="3AD57FAE" w14:textId="77777777" w:rsidR="001C5252" w:rsidRPr="00146042" w:rsidRDefault="001C5252" w:rsidP="001C5252">
      <w:pPr>
        <w:pStyle w:val="Prrafodelista"/>
        <w:widowControl w:val="0"/>
        <w:autoSpaceDE w:val="0"/>
        <w:autoSpaceDN w:val="0"/>
        <w:spacing w:after="0" w:line="240" w:lineRule="auto"/>
        <w:rPr>
          <w:rFonts w:ascii="GothamBook" w:hAnsi="GothamBook" w:cs="Calibri Light"/>
          <w:b/>
          <w:bCs/>
        </w:rPr>
      </w:pPr>
    </w:p>
    <w:p w14:paraId="4EC49F04" w14:textId="5C2E8279" w:rsidR="008F401A" w:rsidRDefault="008F401A" w:rsidP="0051264A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rPr>
          <w:rFonts w:ascii="GothamBook" w:hAnsi="GothamBook" w:cs="Calibri Light"/>
          <w:b/>
          <w:bCs/>
        </w:rPr>
      </w:pPr>
      <w:r w:rsidRPr="00146042">
        <w:rPr>
          <w:rFonts w:ascii="GothamBook" w:hAnsi="GothamBook" w:cs="Calibri Light"/>
          <w:bCs/>
        </w:rPr>
        <w:t>Actividades y su tiempo de ejecución</w:t>
      </w:r>
    </w:p>
    <w:p w14:paraId="7F5044C7" w14:textId="77777777" w:rsidR="001C5252" w:rsidRPr="00146042" w:rsidRDefault="001C5252" w:rsidP="001C5252">
      <w:pPr>
        <w:pStyle w:val="Prrafodelista"/>
        <w:widowControl w:val="0"/>
        <w:autoSpaceDE w:val="0"/>
        <w:autoSpaceDN w:val="0"/>
        <w:spacing w:after="0" w:line="240" w:lineRule="auto"/>
        <w:rPr>
          <w:rFonts w:ascii="GothamBook" w:hAnsi="GothamBook" w:cs="Calibri Light"/>
          <w:b/>
          <w:bCs/>
        </w:rPr>
      </w:pPr>
    </w:p>
    <w:p w14:paraId="68153CBC" w14:textId="338E2CCC" w:rsidR="008F401A" w:rsidRDefault="008F401A" w:rsidP="0051264A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rPr>
          <w:rFonts w:ascii="GothamBook" w:hAnsi="GothamBook" w:cs="Calibri Light"/>
          <w:b/>
          <w:bCs/>
        </w:rPr>
      </w:pPr>
      <w:r w:rsidRPr="00146042">
        <w:rPr>
          <w:rFonts w:ascii="GothamBook" w:hAnsi="GothamBook" w:cs="Calibri Light"/>
          <w:bCs/>
        </w:rPr>
        <w:t>Responsable de la actividad</w:t>
      </w:r>
    </w:p>
    <w:p w14:paraId="70594AA6" w14:textId="77777777" w:rsidR="001C5252" w:rsidRPr="00146042" w:rsidRDefault="001C5252" w:rsidP="001C5252">
      <w:pPr>
        <w:pStyle w:val="Prrafodelista"/>
        <w:widowControl w:val="0"/>
        <w:autoSpaceDE w:val="0"/>
        <w:autoSpaceDN w:val="0"/>
        <w:spacing w:after="0" w:line="240" w:lineRule="auto"/>
        <w:rPr>
          <w:rFonts w:ascii="GothamBook" w:hAnsi="GothamBook" w:cs="Calibri Light"/>
          <w:b/>
          <w:bCs/>
        </w:rPr>
      </w:pPr>
    </w:p>
    <w:p w14:paraId="11C7E1CD" w14:textId="603C2A17" w:rsidR="008F401A" w:rsidRDefault="008F401A" w:rsidP="0051264A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rPr>
          <w:rFonts w:ascii="GothamBook" w:hAnsi="GothamBook" w:cs="Calibri Light"/>
          <w:b/>
          <w:bCs/>
        </w:rPr>
      </w:pPr>
      <w:r w:rsidRPr="00146042">
        <w:rPr>
          <w:rFonts w:ascii="GothamBook" w:hAnsi="GothamBook" w:cs="Calibri Light"/>
          <w:bCs/>
        </w:rPr>
        <w:t>Recursos asociados a cada actividad</w:t>
      </w:r>
    </w:p>
    <w:p w14:paraId="1132C665" w14:textId="4B13A1DD" w:rsidR="008F401A" w:rsidRPr="00146042" w:rsidRDefault="008F401A" w:rsidP="0051264A">
      <w:pPr>
        <w:pStyle w:val="Prrafodelista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rPr>
          <w:rFonts w:ascii="GothamBook" w:hAnsi="GothamBook" w:cs="Calibri Light"/>
        </w:rPr>
      </w:pPr>
      <w:r w:rsidRPr="00146042">
        <w:rPr>
          <w:rFonts w:ascii="GothamBook" w:hAnsi="GothamBook" w:cs="Calibri Light"/>
          <w:bCs/>
        </w:rPr>
        <w:t>Indicadores del plan o proyecto</w:t>
      </w:r>
    </w:p>
    <w:p w14:paraId="63F1D2DA" w14:textId="77777777" w:rsidR="008F401A" w:rsidRPr="0051264A" w:rsidRDefault="008F401A" w:rsidP="008F401A">
      <w:pPr>
        <w:rPr>
          <w:rFonts w:ascii="Gotham" w:hAnsi="Gotham" w:cs="Calibri Light"/>
        </w:rPr>
      </w:pPr>
    </w:p>
    <w:p w14:paraId="4F32DDF2" w14:textId="77777777" w:rsidR="008F401A" w:rsidRPr="00146042" w:rsidRDefault="008F401A" w:rsidP="008F401A">
      <w:pPr>
        <w:spacing w:after="0"/>
        <w:jc w:val="both"/>
        <w:rPr>
          <w:rFonts w:ascii="GothamBook" w:hAnsi="GothamBook" w:cs="Calibri Light"/>
          <w:b/>
          <w:bCs/>
        </w:rPr>
      </w:pPr>
      <w:r w:rsidRPr="00146042">
        <w:rPr>
          <w:rFonts w:ascii="GothamBook" w:hAnsi="GothamBook" w:cs="Calibri Light"/>
          <w:bCs/>
        </w:rPr>
        <w:t xml:space="preserve">El resultado fue la construcción de todos los planes, programas y proyectos.  </w:t>
      </w:r>
    </w:p>
    <w:p w14:paraId="6D796434" w14:textId="77777777" w:rsidR="008F401A" w:rsidRPr="00D61B31" w:rsidRDefault="008F401A" w:rsidP="008F401A">
      <w:pPr>
        <w:spacing w:after="0"/>
        <w:jc w:val="both"/>
        <w:rPr>
          <w:rFonts w:ascii="GothamBook" w:hAnsi="GothamBook" w:cs="Calibri Light"/>
        </w:rPr>
      </w:pPr>
    </w:p>
    <w:p w14:paraId="6506102E" w14:textId="77777777" w:rsidR="008F401A" w:rsidRPr="00146042" w:rsidRDefault="008F401A" w:rsidP="008F401A">
      <w:pPr>
        <w:spacing w:after="0"/>
        <w:jc w:val="both"/>
        <w:rPr>
          <w:rFonts w:ascii="Gotham" w:hAnsi="Gotham" w:cs="Calibri Light"/>
          <w:b/>
          <w:bCs/>
        </w:rPr>
      </w:pPr>
      <w:r w:rsidRPr="00146042">
        <w:rPr>
          <w:rFonts w:ascii="Gotham" w:hAnsi="Gotham" w:cs="Calibri Light"/>
          <w:bCs/>
        </w:rPr>
        <w:t>Proyecto No. 1</w:t>
      </w:r>
    </w:p>
    <w:p w14:paraId="34A7A721" w14:textId="77777777" w:rsidR="008F401A" w:rsidRPr="00D61B31" w:rsidRDefault="008F401A" w:rsidP="008F401A">
      <w:pPr>
        <w:spacing w:after="0"/>
        <w:rPr>
          <w:rFonts w:ascii="GothamBook" w:hAnsi="GothamBook" w:cs="Calibri Light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CC2E5" w:themeFill="accent1" w:themeFillTint="99"/>
        <w:tblLook w:val="04A0" w:firstRow="1" w:lastRow="0" w:firstColumn="1" w:lastColumn="0" w:noHBand="0" w:noVBand="1"/>
      </w:tblPr>
      <w:tblGrid>
        <w:gridCol w:w="8494"/>
      </w:tblGrid>
      <w:tr w:rsidR="008F401A" w:rsidRPr="00D61B31" w14:paraId="480C3EB8" w14:textId="77777777" w:rsidTr="00300E9F">
        <w:tc>
          <w:tcPr>
            <w:tcW w:w="8978" w:type="dxa"/>
            <w:shd w:val="clear" w:color="auto" w:fill="9CC2E5" w:themeFill="accent1" w:themeFillTint="99"/>
          </w:tcPr>
          <w:p w14:paraId="1EC35E7A" w14:textId="3C073789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</w:rPr>
            </w:pPr>
            <w:r w:rsidRPr="00D61B31">
              <w:rPr>
                <w:rFonts w:ascii="GothamBook" w:hAnsi="GothamBook" w:cs="Calibri Light"/>
              </w:rPr>
              <w:t>NOMBRE: PLAN DE RIESGOS DE</w:t>
            </w:r>
            <w:r w:rsidR="0021105C" w:rsidRPr="00D61B31">
              <w:rPr>
                <w:rFonts w:ascii="GothamBook" w:hAnsi="GothamBook" w:cs="Calibri Light"/>
              </w:rPr>
              <w:t xml:space="preserve"> LA ESE VIDA SINU</w:t>
            </w:r>
          </w:p>
        </w:tc>
      </w:tr>
    </w:tbl>
    <w:p w14:paraId="18CEEEDD" w14:textId="77777777" w:rsidR="008F401A" w:rsidRPr="00D61B31" w:rsidRDefault="008F401A" w:rsidP="008F401A">
      <w:pPr>
        <w:spacing w:after="0"/>
        <w:rPr>
          <w:rFonts w:ascii="GothamBook" w:hAnsi="GothamBook" w:cs="Calibri Light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8F401A" w:rsidRPr="00146042" w14:paraId="1D0632DB" w14:textId="77777777" w:rsidTr="00300E9F">
        <w:tc>
          <w:tcPr>
            <w:tcW w:w="8978" w:type="dxa"/>
            <w:shd w:val="clear" w:color="auto" w:fill="auto"/>
          </w:tcPr>
          <w:p w14:paraId="55AE5BD7" w14:textId="6346EBF2" w:rsidR="008F401A" w:rsidRPr="00146042" w:rsidRDefault="008F401A" w:rsidP="00300E9F">
            <w:pPr>
              <w:spacing w:after="0"/>
              <w:jc w:val="both"/>
              <w:rPr>
                <w:rFonts w:ascii="Gotham" w:hAnsi="Gotham" w:cs="Calibri Light"/>
                <w:b/>
              </w:rPr>
            </w:pPr>
            <w:r w:rsidRPr="00146042">
              <w:rPr>
                <w:rFonts w:ascii="Gotham" w:hAnsi="Gotham" w:cs="Calibri Light"/>
              </w:rPr>
              <w:t xml:space="preserve">OBJETIVO: Mitigar riesgos puntuales </w:t>
            </w:r>
            <w:r w:rsidR="0021105C" w:rsidRPr="00146042">
              <w:rPr>
                <w:rFonts w:ascii="Gotham" w:hAnsi="Gotham" w:cs="Calibri Light"/>
              </w:rPr>
              <w:t>de los depósitos</w:t>
            </w:r>
            <w:r w:rsidRPr="00146042">
              <w:rPr>
                <w:rFonts w:ascii="Gotham" w:hAnsi="Gotham" w:cs="Calibri Light"/>
              </w:rPr>
              <w:t xml:space="preserve"> de archivo</w:t>
            </w:r>
          </w:p>
        </w:tc>
      </w:tr>
    </w:tbl>
    <w:p w14:paraId="11D9B6AE" w14:textId="77777777" w:rsidR="008F401A" w:rsidRPr="00D61B31" w:rsidRDefault="008F401A" w:rsidP="008F401A">
      <w:pPr>
        <w:spacing w:after="0"/>
        <w:rPr>
          <w:rFonts w:ascii="GothamBook" w:hAnsi="GothamBook" w:cs="Calibri Light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8F401A" w:rsidRPr="00D61B31" w14:paraId="44BDD0CA" w14:textId="77777777" w:rsidTr="00300E9F">
        <w:tc>
          <w:tcPr>
            <w:tcW w:w="8978" w:type="dxa"/>
            <w:shd w:val="clear" w:color="auto" w:fill="auto"/>
          </w:tcPr>
          <w:p w14:paraId="6841F0BF" w14:textId="280BEA06" w:rsidR="008F401A" w:rsidRPr="00D61B31" w:rsidRDefault="008F401A" w:rsidP="00300E9F">
            <w:pPr>
              <w:spacing w:after="0"/>
              <w:jc w:val="both"/>
              <w:rPr>
                <w:rFonts w:ascii="GothamBook" w:hAnsi="GothamBook" w:cs="Calibri Light"/>
              </w:rPr>
            </w:pPr>
            <w:r w:rsidRPr="00146042">
              <w:rPr>
                <w:rFonts w:ascii="Gotham" w:hAnsi="Gotham" w:cs="Calibri Light"/>
                <w:bCs/>
              </w:rPr>
              <w:lastRenderedPageBreak/>
              <w:t>ALCANCE:</w:t>
            </w:r>
            <w:r w:rsidRPr="00D61B31">
              <w:rPr>
                <w:rFonts w:ascii="GothamBook" w:hAnsi="GothamBook" w:cs="Calibri Light"/>
                <w:bCs/>
              </w:rPr>
              <w:t xml:space="preserve"> Este plan involucra la identificación, evaluación, análisis y mitigación de los riesgos asociados a la gestión de los archivos </w:t>
            </w:r>
            <w:r w:rsidR="0021105C" w:rsidRPr="00D61B31">
              <w:rPr>
                <w:rFonts w:ascii="GothamBook" w:hAnsi="GothamBook" w:cs="Calibri Light"/>
                <w:bCs/>
              </w:rPr>
              <w:t>de la E</w:t>
            </w:r>
            <w:r w:rsidR="00146042">
              <w:rPr>
                <w:rFonts w:ascii="GothamBook" w:hAnsi="GothamBook" w:cs="Calibri Light"/>
                <w:bCs/>
              </w:rPr>
              <w:t>.</w:t>
            </w:r>
            <w:r w:rsidR="0021105C" w:rsidRPr="00D61B31">
              <w:rPr>
                <w:rFonts w:ascii="GothamBook" w:hAnsi="GothamBook" w:cs="Calibri Light"/>
                <w:bCs/>
              </w:rPr>
              <w:t>S</w:t>
            </w:r>
            <w:r w:rsidR="00146042">
              <w:rPr>
                <w:rFonts w:ascii="GothamBook" w:hAnsi="GothamBook" w:cs="Calibri Light"/>
                <w:bCs/>
              </w:rPr>
              <w:t>.</w:t>
            </w:r>
            <w:r w:rsidR="0021105C" w:rsidRPr="00D61B31">
              <w:rPr>
                <w:rFonts w:ascii="GothamBook" w:hAnsi="GothamBook" w:cs="Calibri Light"/>
                <w:bCs/>
              </w:rPr>
              <w:t>E</w:t>
            </w:r>
            <w:r w:rsidR="00146042">
              <w:rPr>
                <w:rFonts w:ascii="GothamBook" w:hAnsi="GothamBook" w:cs="Calibri Light"/>
                <w:bCs/>
              </w:rPr>
              <w:t>.</w:t>
            </w:r>
            <w:r w:rsidR="0021105C" w:rsidRPr="00D61B31">
              <w:rPr>
                <w:rFonts w:ascii="GothamBook" w:hAnsi="GothamBook" w:cs="Calibri Light"/>
                <w:bCs/>
              </w:rPr>
              <w:t xml:space="preserve"> VIDASINU</w:t>
            </w:r>
            <w:r w:rsidRPr="00D61B31">
              <w:rPr>
                <w:rFonts w:ascii="GothamBook" w:hAnsi="GothamBook" w:cs="Calibri Light"/>
                <w:bCs/>
              </w:rPr>
              <w:t>. No incluye los riesgos que se presenten en las áreas de gestión</w:t>
            </w:r>
            <w:r w:rsidRPr="00D61B31">
              <w:rPr>
                <w:rFonts w:ascii="GothamBook" w:hAnsi="GothamBook" w:cs="Calibri Light"/>
              </w:rPr>
              <w:t xml:space="preserve">. </w:t>
            </w:r>
          </w:p>
        </w:tc>
      </w:tr>
    </w:tbl>
    <w:p w14:paraId="40FFA375" w14:textId="77777777" w:rsidR="008F401A" w:rsidRPr="00D61B31" w:rsidRDefault="008F401A" w:rsidP="008F401A">
      <w:pPr>
        <w:spacing w:after="0"/>
        <w:rPr>
          <w:rFonts w:ascii="GothamBook" w:hAnsi="GothamBook" w:cs="Calibri Light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8F401A" w:rsidRPr="00D61B31" w14:paraId="5A4A44CB" w14:textId="77777777" w:rsidTr="00300E9F">
        <w:tc>
          <w:tcPr>
            <w:tcW w:w="8978" w:type="dxa"/>
            <w:shd w:val="clear" w:color="auto" w:fill="auto"/>
          </w:tcPr>
          <w:p w14:paraId="2A2EA3AF" w14:textId="7EE274BD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lang w:val="es-ES_tradnl"/>
              </w:rPr>
            </w:pPr>
            <w:r w:rsidRPr="00146042">
              <w:rPr>
                <w:rFonts w:ascii="Gotham" w:hAnsi="Gotham" w:cs="Calibri Light"/>
                <w:bCs/>
                <w:lang w:val="es-ES_tradnl"/>
              </w:rPr>
              <w:t>RESPONSABLE:</w:t>
            </w:r>
            <w:r w:rsidRPr="00D61B31">
              <w:rPr>
                <w:rFonts w:ascii="GothamBook" w:hAnsi="GothamBook" w:cs="Calibri Light"/>
                <w:lang w:val="es-ES_tradnl"/>
              </w:rPr>
              <w:t xml:space="preserve"> </w:t>
            </w:r>
            <w:r w:rsidR="00E7517B">
              <w:rPr>
                <w:rFonts w:ascii="GothamBook" w:hAnsi="GothamBook" w:cs="Calibri Light"/>
                <w:lang w:val="es-ES_tradnl"/>
              </w:rPr>
              <w:t xml:space="preserve"> </w:t>
            </w:r>
            <w:r w:rsidR="00E7517B" w:rsidRPr="00146042">
              <w:rPr>
                <w:rFonts w:ascii="GothamBook" w:hAnsi="GothamBook" w:cs="Calibri Light"/>
                <w:bCs/>
                <w:lang w:val="es-ES_tradnl"/>
              </w:rPr>
              <w:t>Lider Gestión Documental</w:t>
            </w:r>
          </w:p>
        </w:tc>
      </w:tr>
    </w:tbl>
    <w:p w14:paraId="6E3DFFE0" w14:textId="77777777" w:rsidR="008F401A" w:rsidRPr="00D61B31" w:rsidRDefault="008F401A" w:rsidP="008F401A">
      <w:pPr>
        <w:spacing w:after="0"/>
        <w:rPr>
          <w:rFonts w:ascii="GothamBook" w:hAnsi="GothamBook" w:cs="Calibri Light"/>
          <w:b/>
          <w:lang w:val="es-ES_tradnl"/>
        </w:rPr>
      </w:pPr>
    </w:p>
    <w:tbl>
      <w:tblPr>
        <w:tblW w:w="76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1530"/>
        <w:gridCol w:w="1163"/>
        <w:gridCol w:w="992"/>
        <w:gridCol w:w="1843"/>
      </w:tblGrid>
      <w:tr w:rsidR="00B60462" w:rsidRPr="00A83B00" w14:paraId="0E94D48C" w14:textId="77777777" w:rsidTr="001C5252">
        <w:trPr>
          <w:jc w:val="center"/>
        </w:trPr>
        <w:tc>
          <w:tcPr>
            <w:tcW w:w="2122" w:type="dxa"/>
            <w:shd w:val="clear" w:color="auto" w:fill="9CC2E5" w:themeFill="accent1" w:themeFillTint="99"/>
          </w:tcPr>
          <w:p w14:paraId="5B8E364D" w14:textId="77777777" w:rsidR="00B60462" w:rsidRPr="00A83B00" w:rsidRDefault="00B60462" w:rsidP="00300E9F">
            <w:pPr>
              <w:spacing w:after="0"/>
              <w:jc w:val="center"/>
              <w:rPr>
                <w:rFonts w:ascii="Gotham" w:hAnsi="Gotham" w:cs="Calibri Light"/>
                <w:sz w:val="16"/>
                <w:szCs w:val="16"/>
                <w:lang w:val="es-ES_tradnl"/>
              </w:rPr>
            </w:pPr>
            <w:r w:rsidRPr="00A83B00">
              <w:rPr>
                <w:rFonts w:ascii="Gotham" w:hAnsi="Gotham" w:cs="Calibri Light"/>
                <w:sz w:val="16"/>
                <w:szCs w:val="16"/>
                <w:lang w:val="es-ES_tradnl"/>
              </w:rPr>
              <w:t>ACTIVIDAD</w:t>
            </w:r>
          </w:p>
        </w:tc>
        <w:tc>
          <w:tcPr>
            <w:tcW w:w="1530" w:type="dxa"/>
            <w:shd w:val="clear" w:color="auto" w:fill="9CC2E5" w:themeFill="accent1" w:themeFillTint="99"/>
          </w:tcPr>
          <w:p w14:paraId="79C6009C" w14:textId="77777777" w:rsidR="00B60462" w:rsidRPr="00A83B00" w:rsidRDefault="00B60462" w:rsidP="00300E9F">
            <w:pPr>
              <w:spacing w:after="0"/>
              <w:jc w:val="center"/>
              <w:rPr>
                <w:rFonts w:ascii="Gotham" w:hAnsi="Gotham" w:cs="Calibri Light"/>
                <w:sz w:val="16"/>
                <w:szCs w:val="16"/>
                <w:lang w:val="es-ES_tradnl"/>
              </w:rPr>
            </w:pPr>
            <w:r w:rsidRPr="00A83B00">
              <w:rPr>
                <w:rFonts w:ascii="Gotham" w:hAnsi="Gotham" w:cs="Calibri Light"/>
                <w:sz w:val="16"/>
                <w:szCs w:val="16"/>
                <w:lang w:val="es-ES_tradnl"/>
              </w:rPr>
              <w:t>RESPONSABLE</w:t>
            </w:r>
          </w:p>
        </w:tc>
        <w:tc>
          <w:tcPr>
            <w:tcW w:w="1163" w:type="dxa"/>
            <w:shd w:val="clear" w:color="auto" w:fill="9CC2E5" w:themeFill="accent1" w:themeFillTint="99"/>
          </w:tcPr>
          <w:p w14:paraId="3C125C4E" w14:textId="77777777" w:rsidR="00B60462" w:rsidRPr="00A83B00" w:rsidRDefault="00B60462" w:rsidP="00300E9F">
            <w:pPr>
              <w:spacing w:after="0"/>
              <w:jc w:val="center"/>
              <w:rPr>
                <w:rFonts w:ascii="Gotham" w:hAnsi="Gotham" w:cs="Calibri Light"/>
                <w:sz w:val="16"/>
                <w:szCs w:val="16"/>
                <w:lang w:val="es-ES_tradnl"/>
              </w:rPr>
            </w:pPr>
            <w:r w:rsidRPr="00A83B00">
              <w:rPr>
                <w:rFonts w:ascii="Gotham" w:hAnsi="Gotham" w:cs="Calibri Light"/>
                <w:sz w:val="16"/>
                <w:szCs w:val="16"/>
                <w:lang w:val="es-ES_tradnl"/>
              </w:rPr>
              <w:t>FECHA INICIO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14:paraId="276BEB16" w14:textId="77777777" w:rsidR="00B60462" w:rsidRPr="00A83B00" w:rsidRDefault="00B60462" w:rsidP="00300E9F">
            <w:pPr>
              <w:spacing w:after="0"/>
              <w:jc w:val="center"/>
              <w:rPr>
                <w:rFonts w:ascii="Gotham" w:hAnsi="Gotham" w:cs="Calibri Light"/>
                <w:sz w:val="16"/>
                <w:szCs w:val="16"/>
                <w:lang w:val="es-ES_tradnl"/>
              </w:rPr>
            </w:pPr>
            <w:r w:rsidRPr="00A83B00">
              <w:rPr>
                <w:rFonts w:ascii="Gotham" w:hAnsi="Gotham" w:cs="Calibri Light"/>
                <w:sz w:val="16"/>
                <w:szCs w:val="16"/>
                <w:lang w:val="es-ES_tradnl"/>
              </w:rPr>
              <w:t>FECHA FINAL</w:t>
            </w:r>
          </w:p>
        </w:tc>
        <w:tc>
          <w:tcPr>
            <w:tcW w:w="1843" w:type="dxa"/>
            <w:shd w:val="clear" w:color="auto" w:fill="9CC2E5" w:themeFill="accent1" w:themeFillTint="99"/>
          </w:tcPr>
          <w:p w14:paraId="72268128" w14:textId="77777777" w:rsidR="00B60462" w:rsidRPr="00A83B00" w:rsidRDefault="00B60462" w:rsidP="00300E9F">
            <w:pPr>
              <w:spacing w:after="0"/>
              <w:jc w:val="center"/>
              <w:rPr>
                <w:rFonts w:ascii="Gotham" w:hAnsi="Gotham" w:cs="Calibri Light"/>
                <w:sz w:val="16"/>
                <w:szCs w:val="16"/>
                <w:lang w:val="es-ES_tradnl"/>
              </w:rPr>
            </w:pPr>
            <w:r w:rsidRPr="00A83B00">
              <w:rPr>
                <w:rFonts w:ascii="Gotham" w:hAnsi="Gotham" w:cs="Calibri Light"/>
                <w:sz w:val="16"/>
                <w:szCs w:val="16"/>
                <w:lang w:val="es-ES_tradnl"/>
              </w:rPr>
              <w:t>ENTREGABLE</w:t>
            </w:r>
          </w:p>
        </w:tc>
      </w:tr>
      <w:tr w:rsidR="00B60462" w:rsidRPr="00D61B31" w14:paraId="039D59F5" w14:textId="77777777" w:rsidTr="001C5252">
        <w:trPr>
          <w:jc w:val="center"/>
        </w:trPr>
        <w:tc>
          <w:tcPr>
            <w:tcW w:w="2122" w:type="dxa"/>
            <w:shd w:val="clear" w:color="auto" w:fill="auto"/>
          </w:tcPr>
          <w:p w14:paraId="7EAAC1B1" w14:textId="77777777" w:rsidR="00B60462" w:rsidRPr="00D61B31" w:rsidRDefault="00B6046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Identificación y aprobación de la metodología para la valoración de riesgos</w:t>
            </w:r>
          </w:p>
        </w:tc>
        <w:tc>
          <w:tcPr>
            <w:tcW w:w="1530" w:type="dxa"/>
            <w:shd w:val="clear" w:color="auto" w:fill="auto"/>
          </w:tcPr>
          <w:p w14:paraId="77D5A466" w14:textId="35E91556" w:rsidR="00B60462" w:rsidRPr="001C5252" w:rsidRDefault="00B60462" w:rsidP="001C5252">
            <w:pPr>
              <w:spacing w:after="0"/>
              <w:jc w:val="center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</w:p>
          <w:p w14:paraId="49E462F4" w14:textId="195CE766" w:rsidR="00B60462" w:rsidRPr="001C5252" w:rsidRDefault="001C5252" w:rsidP="001C5252">
            <w:pPr>
              <w:jc w:val="center"/>
              <w:rPr>
                <w:rFonts w:ascii="GothamBook" w:hAnsi="GothamBook" w:cs="Calibri Light"/>
                <w:sz w:val="18"/>
                <w:szCs w:val="18"/>
                <w:lang w:val="es-ES_tradnl"/>
              </w:rPr>
            </w:pPr>
            <w:r>
              <w:rPr>
                <w:rFonts w:ascii="GothamBook" w:hAnsi="GothamBook" w:cs="Calibri Light"/>
                <w:sz w:val="18"/>
                <w:szCs w:val="18"/>
                <w:lang w:val="es-ES_tradnl"/>
              </w:rPr>
              <w:t>P</w:t>
            </w:r>
            <w:r w:rsidRPr="001C5252">
              <w:rPr>
                <w:rFonts w:ascii="GothamBook" w:hAnsi="GothamBook" w:cs="Calibri Light"/>
                <w:sz w:val="18"/>
                <w:szCs w:val="18"/>
                <w:lang w:val="es-ES_tradnl"/>
              </w:rPr>
              <w:t>laneación</w:t>
            </w:r>
          </w:p>
        </w:tc>
        <w:tc>
          <w:tcPr>
            <w:tcW w:w="1163" w:type="dxa"/>
            <w:shd w:val="clear" w:color="auto" w:fill="auto"/>
          </w:tcPr>
          <w:p w14:paraId="5A10DC0F" w14:textId="75749AB5" w:rsidR="00B60462" w:rsidRPr="00D61B31" w:rsidRDefault="00B6046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Febrero 2022</w:t>
            </w:r>
          </w:p>
        </w:tc>
        <w:tc>
          <w:tcPr>
            <w:tcW w:w="992" w:type="dxa"/>
            <w:shd w:val="clear" w:color="auto" w:fill="auto"/>
          </w:tcPr>
          <w:p w14:paraId="53D700CB" w14:textId="20AC409E" w:rsidR="00B60462" w:rsidRPr="00D61B31" w:rsidRDefault="00B6046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Marzo 2022</w:t>
            </w:r>
          </w:p>
        </w:tc>
        <w:tc>
          <w:tcPr>
            <w:tcW w:w="1843" w:type="dxa"/>
            <w:shd w:val="clear" w:color="auto" w:fill="auto"/>
          </w:tcPr>
          <w:p w14:paraId="7A464150" w14:textId="77777777" w:rsidR="00B60462" w:rsidRPr="00D61B31" w:rsidRDefault="00B6046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Metodología para la valoración de riesgos</w:t>
            </w:r>
          </w:p>
        </w:tc>
      </w:tr>
      <w:tr w:rsidR="00B60462" w:rsidRPr="00D61B31" w14:paraId="79E544E5" w14:textId="77777777" w:rsidTr="001C5252">
        <w:trPr>
          <w:jc w:val="center"/>
        </w:trPr>
        <w:tc>
          <w:tcPr>
            <w:tcW w:w="2122" w:type="dxa"/>
            <w:shd w:val="clear" w:color="auto" w:fill="auto"/>
          </w:tcPr>
          <w:p w14:paraId="4690CBEB" w14:textId="77777777" w:rsidR="00B60462" w:rsidRPr="00D61B31" w:rsidRDefault="00B6046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Identificación de riesgos</w:t>
            </w:r>
          </w:p>
        </w:tc>
        <w:tc>
          <w:tcPr>
            <w:tcW w:w="1530" w:type="dxa"/>
            <w:shd w:val="clear" w:color="auto" w:fill="auto"/>
          </w:tcPr>
          <w:p w14:paraId="3BEBCDE3" w14:textId="41786DDE" w:rsidR="00B60462" w:rsidRPr="001C5252" w:rsidRDefault="00E74856" w:rsidP="001C5252">
            <w:pPr>
              <w:spacing w:after="0"/>
              <w:jc w:val="center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1C5252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Equipo gestión documental</w:t>
            </w:r>
          </w:p>
        </w:tc>
        <w:tc>
          <w:tcPr>
            <w:tcW w:w="1163" w:type="dxa"/>
            <w:shd w:val="clear" w:color="auto" w:fill="auto"/>
          </w:tcPr>
          <w:p w14:paraId="60465D4C" w14:textId="7140163E" w:rsidR="00B60462" w:rsidRPr="00D61B31" w:rsidRDefault="00B6046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Marzo 2022</w:t>
            </w:r>
          </w:p>
        </w:tc>
        <w:tc>
          <w:tcPr>
            <w:tcW w:w="992" w:type="dxa"/>
            <w:shd w:val="clear" w:color="auto" w:fill="auto"/>
          </w:tcPr>
          <w:p w14:paraId="067612AA" w14:textId="6315640C" w:rsidR="00B60462" w:rsidRPr="00D61B31" w:rsidRDefault="00B6046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Julio 2022</w:t>
            </w:r>
          </w:p>
        </w:tc>
        <w:tc>
          <w:tcPr>
            <w:tcW w:w="1843" w:type="dxa"/>
            <w:shd w:val="clear" w:color="auto" w:fill="auto"/>
          </w:tcPr>
          <w:p w14:paraId="7AB6C65E" w14:textId="77777777" w:rsidR="00B60462" w:rsidRPr="00D61B31" w:rsidRDefault="00B6046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 xml:space="preserve">Matriz de riesgos identificados y sus impactos </w:t>
            </w:r>
          </w:p>
        </w:tc>
      </w:tr>
      <w:tr w:rsidR="00B60462" w:rsidRPr="00D61B31" w14:paraId="21922231" w14:textId="77777777" w:rsidTr="001C5252">
        <w:trPr>
          <w:jc w:val="center"/>
        </w:trPr>
        <w:tc>
          <w:tcPr>
            <w:tcW w:w="2122" w:type="dxa"/>
            <w:shd w:val="clear" w:color="auto" w:fill="auto"/>
          </w:tcPr>
          <w:p w14:paraId="6B90F8BA" w14:textId="77777777" w:rsidR="00B60462" w:rsidRPr="00D61B31" w:rsidRDefault="00B6046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Análisis y evaluación de riesgos</w:t>
            </w:r>
          </w:p>
        </w:tc>
        <w:tc>
          <w:tcPr>
            <w:tcW w:w="1530" w:type="dxa"/>
            <w:shd w:val="clear" w:color="auto" w:fill="auto"/>
          </w:tcPr>
          <w:p w14:paraId="33A2FB5F" w14:textId="4E1BBE49" w:rsidR="00B60462" w:rsidRPr="001C5252" w:rsidRDefault="00E74856" w:rsidP="001C5252">
            <w:pPr>
              <w:spacing w:after="0"/>
              <w:jc w:val="center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1C5252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Equipo gestión documental</w:t>
            </w:r>
          </w:p>
        </w:tc>
        <w:tc>
          <w:tcPr>
            <w:tcW w:w="1163" w:type="dxa"/>
            <w:shd w:val="clear" w:color="auto" w:fill="auto"/>
          </w:tcPr>
          <w:p w14:paraId="0E923279" w14:textId="51CC441E" w:rsidR="00B60462" w:rsidRPr="00D61B31" w:rsidRDefault="00B6046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Julio 2022</w:t>
            </w:r>
          </w:p>
        </w:tc>
        <w:tc>
          <w:tcPr>
            <w:tcW w:w="992" w:type="dxa"/>
            <w:shd w:val="clear" w:color="auto" w:fill="auto"/>
          </w:tcPr>
          <w:p w14:paraId="19A6FFF6" w14:textId="47355F2B" w:rsidR="00B60462" w:rsidRPr="00D61B31" w:rsidRDefault="00B6046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Noviembre 2022</w:t>
            </w:r>
          </w:p>
        </w:tc>
        <w:tc>
          <w:tcPr>
            <w:tcW w:w="1843" w:type="dxa"/>
            <w:shd w:val="clear" w:color="auto" w:fill="auto"/>
          </w:tcPr>
          <w:p w14:paraId="36B63617" w14:textId="77777777" w:rsidR="00B60462" w:rsidRPr="00D61B31" w:rsidRDefault="00B6046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Matriz con determinación de aceptación de riesgos</w:t>
            </w:r>
          </w:p>
        </w:tc>
      </w:tr>
      <w:tr w:rsidR="00B60462" w:rsidRPr="00D61B31" w14:paraId="0288B2C8" w14:textId="77777777" w:rsidTr="001C5252">
        <w:trPr>
          <w:jc w:val="center"/>
        </w:trPr>
        <w:tc>
          <w:tcPr>
            <w:tcW w:w="2122" w:type="dxa"/>
            <w:shd w:val="clear" w:color="auto" w:fill="auto"/>
          </w:tcPr>
          <w:p w14:paraId="7E3664E6" w14:textId="77777777" w:rsidR="00B60462" w:rsidRPr="00D61B31" w:rsidRDefault="00B6046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Identificación de opciones para el tratamiento de riesgos</w:t>
            </w:r>
          </w:p>
        </w:tc>
        <w:tc>
          <w:tcPr>
            <w:tcW w:w="1530" w:type="dxa"/>
            <w:shd w:val="clear" w:color="auto" w:fill="auto"/>
          </w:tcPr>
          <w:p w14:paraId="07C9C71D" w14:textId="51BD1F25" w:rsidR="00B60462" w:rsidRPr="001C5252" w:rsidRDefault="00E74856" w:rsidP="001C5252">
            <w:pPr>
              <w:spacing w:after="0"/>
              <w:jc w:val="center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1C5252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Equipo gestión documental</w:t>
            </w:r>
          </w:p>
        </w:tc>
        <w:tc>
          <w:tcPr>
            <w:tcW w:w="1163" w:type="dxa"/>
            <w:shd w:val="clear" w:color="auto" w:fill="auto"/>
          </w:tcPr>
          <w:p w14:paraId="62E86B3D" w14:textId="7F6CF51D" w:rsidR="00B60462" w:rsidRPr="00D61B31" w:rsidRDefault="00B6046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Enero 2022</w:t>
            </w:r>
          </w:p>
        </w:tc>
        <w:tc>
          <w:tcPr>
            <w:tcW w:w="992" w:type="dxa"/>
            <w:shd w:val="clear" w:color="auto" w:fill="auto"/>
          </w:tcPr>
          <w:p w14:paraId="0966FCD9" w14:textId="4AD6E623" w:rsidR="00B60462" w:rsidRPr="00D61B31" w:rsidRDefault="00B6046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Junio de 2023</w:t>
            </w:r>
          </w:p>
        </w:tc>
        <w:tc>
          <w:tcPr>
            <w:tcW w:w="1843" w:type="dxa"/>
            <w:shd w:val="clear" w:color="auto" w:fill="auto"/>
          </w:tcPr>
          <w:p w14:paraId="4EFEC3B5" w14:textId="77777777" w:rsidR="00B60462" w:rsidRPr="00D61B31" w:rsidRDefault="00B6046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Opciones para el tratamiento de riesgos</w:t>
            </w:r>
          </w:p>
        </w:tc>
      </w:tr>
      <w:tr w:rsidR="00B60462" w:rsidRPr="00D61B31" w14:paraId="1ABED99A" w14:textId="77777777" w:rsidTr="001C5252">
        <w:trPr>
          <w:jc w:val="center"/>
        </w:trPr>
        <w:tc>
          <w:tcPr>
            <w:tcW w:w="2122" w:type="dxa"/>
            <w:shd w:val="clear" w:color="auto" w:fill="auto"/>
          </w:tcPr>
          <w:p w14:paraId="513F4785" w14:textId="77777777" w:rsidR="00B60462" w:rsidRPr="00D61B31" w:rsidRDefault="00B6046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Selección de la mejor opción de tratamiento de riesgos</w:t>
            </w:r>
          </w:p>
        </w:tc>
        <w:tc>
          <w:tcPr>
            <w:tcW w:w="1530" w:type="dxa"/>
            <w:shd w:val="clear" w:color="auto" w:fill="auto"/>
          </w:tcPr>
          <w:p w14:paraId="03A7A140" w14:textId="2E009436" w:rsidR="00B60462" w:rsidRPr="001C5252" w:rsidRDefault="00E74856" w:rsidP="001C5252">
            <w:pPr>
              <w:spacing w:after="0"/>
              <w:jc w:val="center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1C5252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Equipo gestión documental</w:t>
            </w:r>
          </w:p>
        </w:tc>
        <w:tc>
          <w:tcPr>
            <w:tcW w:w="1163" w:type="dxa"/>
            <w:shd w:val="clear" w:color="auto" w:fill="auto"/>
          </w:tcPr>
          <w:p w14:paraId="50E1B5E4" w14:textId="22A2A038" w:rsidR="00B60462" w:rsidRPr="00D61B31" w:rsidRDefault="00B6046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Junio de 2023</w:t>
            </w:r>
          </w:p>
        </w:tc>
        <w:tc>
          <w:tcPr>
            <w:tcW w:w="992" w:type="dxa"/>
            <w:shd w:val="clear" w:color="auto" w:fill="auto"/>
          </w:tcPr>
          <w:p w14:paraId="7E0BDB05" w14:textId="3933F53E" w:rsidR="00B60462" w:rsidRPr="00D61B31" w:rsidRDefault="00B6046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Septiembre de 2023</w:t>
            </w:r>
          </w:p>
        </w:tc>
        <w:tc>
          <w:tcPr>
            <w:tcW w:w="1843" w:type="dxa"/>
            <w:shd w:val="clear" w:color="auto" w:fill="auto"/>
          </w:tcPr>
          <w:p w14:paraId="27DE3DF0" w14:textId="77777777" w:rsidR="00B60462" w:rsidRPr="00D61B31" w:rsidRDefault="00B6046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Matriz de opciones seleccionadas</w:t>
            </w:r>
          </w:p>
        </w:tc>
      </w:tr>
      <w:tr w:rsidR="00B60462" w:rsidRPr="00D61B31" w14:paraId="1327AB86" w14:textId="77777777" w:rsidTr="001C5252">
        <w:trPr>
          <w:jc w:val="center"/>
        </w:trPr>
        <w:tc>
          <w:tcPr>
            <w:tcW w:w="2122" w:type="dxa"/>
            <w:shd w:val="clear" w:color="auto" w:fill="auto"/>
          </w:tcPr>
          <w:p w14:paraId="26AEAA5C" w14:textId="77777777" w:rsidR="00B60462" w:rsidRPr="00D61B31" w:rsidRDefault="00B6046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Implementación de las mejores opciones</w:t>
            </w:r>
          </w:p>
        </w:tc>
        <w:tc>
          <w:tcPr>
            <w:tcW w:w="1530" w:type="dxa"/>
            <w:shd w:val="clear" w:color="auto" w:fill="auto"/>
          </w:tcPr>
          <w:p w14:paraId="15CA54DB" w14:textId="4D79C85D" w:rsidR="00B60462" w:rsidRPr="001C5252" w:rsidRDefault="00E74856" w:rsidP="001C5252">
            <w:pPr>
              <w:spacing w:after="0"/>
              <w:jc w:val="center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1C5252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Equipo gestión documental</w:t>
            </w:r>
          </w:p>
        </w:tc>
        <w:tc>
          <w:tcPr>
            <w:tcW w:w="1163" w:type="dxa"/>
            <w:shd w:val="clear" w:color="auto" w:fill="auto"/>
          </w:tcPr>
          <w:p w14:paraId="0E260956" w14:textId="486CFD86" w:rsidR="00B60462" w:rsidRPr="00D61B31" w:rsidRDefault="00B6046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Septiembre 2023</w:t>
            </w:r>
          </w:p>
        </w:tc>
        <w:tc>
          <w:tcPr>
            <w:tcW w:w="992" w:type="dxa"/>
            <w:shd w:val="clear" w:color="auto" w:fill="auto"/>
          </w:tcPr>
          <w:p w14:paraId="6440EF6C" w14:textId="6F654AE5" w:rsidR="00B60462" w:rsidRPr="00D61B31" w:rsidRDefault="00B6046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Julio 2024</w:t>
            </w:r>
          </w:p>
        </w:tc>
        <w:tc>
          <w:tcPr>
            <w:tcW w:w="1843" w:type="dxa"/>
            <w:shd w:val="clear" w:color="auto" w:fill="auto"/>
          </w:tcPr>
          <w:p w14:paraId="2A2DF181" w14:textId="77777777" w:rsidR="00B60462" w:rsidRPr="00D61B31" w:rsidRDefault="00B6046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Opciones implementadas</w:t>
            </w:r>
          </w:p>
        </w:tc>
      </w:tr>
    </w:tbl>
    <w:p w14:paraId="31423EC2" w14:textId="77777777" w:rsidR="008F401A" w:rsidRPr="00D61B31" w:rsidRDefault="008F401A" w:rsidP="008F401A">
      <w:pPr>
        <w:spacing w:after="0"/>
        <w:rPr>
          <w:rFonts w:ascii="GothamBook" w:hAnsi="GothamBook" w:cs="Calibri Light"/>
          <w:b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5"/>
        <w:gridCol w:w="468"/>
        <w:gridCol w:w="2161"/>
        <w:gridCol w:w="814"/>
        <w:gridCol w:w="1607"/>
        <w:gridCol w:w="1139"/>
      </w:tblGrid>
      <w:tr w:rsidR="008F401A" w:rsidRPr="00A83B00" w14:paraId="7382F3FD" w14:textId="77777777" w:rsidTr="00EC001A">
        <w:tc>
          <w:tcPr>
            <w:tcW w:w="7654" w:type="dxa"/>
            <w:gridSpan w:val="6"/>
            <w:shd w:val="clear" w:color="auto" w:fill="9CC2E5" w:themeFill="accent1" w:themeFillTint="99"/>
          </w:tcPr>
          <w:p w14:paraId="05644A4C" w14:textId="77777777" w:rsidR="008F401A" w:rsidRPr="00A83B00" w:rsidRDefault="008F401A" w:rsidP="00300E9F">
            <w:pPr>
              <w:jc w:val="center"/>
              <w:rPr>
                <w:rFonts w:ascii="Gotham" w:hAnsi="Gotham" w:cs="Calibri Light"/>
                <w:b/>
                <w:sz w:val="18"/>
                <w:szCs w:val="18"/>
                <w:lang w:val="es-ES_tradnl"/>
              </w:rPr>
            </w:pPr>
            <w:r w:rsidRPr="00A83B00">
              <w:rPr>
                <w:rFonts w:ascii="Gotham" w:hAnsi="Gotham" w:cs="Calibri Light"/>
                <w:sz w:val="18"/>
                <w:szCs w:val="18"/>
                <w:lang w:val="es-ES_tradnl"/>
              </w:rPr>
              <w:t>INDICADORES</w:t>
            </w:r>
          </w:p>
        </w:tc>
      </w:tr>
      <w:tr w:rsidR="008F401A" w:rsidRPr="00A83B00" w14:paraId="2E5E0970" w14:textId="77777777" w:rsidTr="00EC001A">
        <w:tc>
          <w:tcPr>
            <w:tcW w:w="1933" w:type="dxa"/>
            <w:gridSpan w:val="2"/>
            <w:shd w:val="clear" w:color="auto" w:fill="auto"/>
          </w:tcPr>
          <w:p w14:paraId="01D71B76" w14:textId="77777777" w:rsidR="008F401A" w:rsidRPr="00A83B00" w:rsidRDefault="008F401A" w:rsidP="00300E9F">
            <w:pPr>
              <w:jc w:val="center"/>
              <w:rPr>
                <w:rFonts w:ascii="Gotham" w:hAnsi="Gotham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" w:hAnsi="Gotham" w:cs="Calibri Light"/>
                <w:bCs/>
                <w:sz w:val="18"/>
                <w:szCs w:val="18"/>
                <w:lang w:val="es-ES_tradnl"/>
              </w:rPr>
              <w:t>INDICADOR</w:t>
            </w:r>
          </w:p>
        </w:tc>
        <w:tc>
          <w:tcPr>
            <w:tcW w:w="2975" w:type="dxa"/>
            <w:gridSpan w:val="2"/>
            <w:shd w:val="clear" w:color="auto" w:fill="auto"/>
          </w:tcPr>
          <w:p w14:paraId="34453CBC" w14:textId="77777777" w:rsidR="008F401A" w:rsidRPr="00A83B00" w:rsidRDefault="008F401A" w:rsidP="00300E9F">
            <w:pPr>
              <w:jc w:val="center"/>
              <w:rPr>
                <w:rFonts w:ascii="Gotham" w:hAnsi="Gotham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" w:hAnsi="Gotham" w:cs="Calibri Light"/>
                <w:bCs/>
                <w:sz w:val="18"/>
                <w:szCs w:val="18"/>
                <w:lang w:val="es-ES_tradnl"/>
              </w:rPr>
              <w:t>INDICE</w:t>
            </w:r>
          </w:p>
        </w:tc>
        <w:tc>
          <w:tcPr>
            <w:tcW w:w="1607" w:type="dxa"/>
            <w:shd w:val="clear" w:color="auto" w:fill="auto"/>
          </w:tcPr>
          <w:p w14:paraId="5F37BAFC" w14:textId="77777777" w:rsidR="008F401A" w:rsidRPr="00A83B00" w:rsidRDefault="008F401A" w:rsidP="00300E9F">
            <w:pPr>
              <w:jc w:val="center"/>
              <w:rPr>
                <w:rFonts w:ascii="Gotham" w:hAnsi="Gotham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" w:hAnsi="Gotham" w:cs="Calibri Light"/>
                <w:bCs/>
                <w:sz w:val="18"/>
                <w:szCs w:val="18"/>
                <w:lang w:val="es-ES_tradnl"/>
              </w:rPr>
              <w:t>SENTIDO</w:t>
            </w:r>
          </w:p>
        </w:tc>
        <w:tc>
          <w:tcPr>
            <w:tcW w:w="1139" w:type="dxa"/>
            <w:shd w:val="clear" w:color="auto" w:fill="auto"/>
          </w:tcPr>
          <w:p w14:paraId="780D3959" w14:textId="77777777" w:rsidR="008F401A" w:rsidRPr="00A83B00" w:rsidRDefault="008F401A" w:rsidP="00300E9F">
            <w:pPr>
              <w:jc w:val="center"/>
              <w:rPr>
                <w:rFonts w:ascii="Gotham" w:hAnsi="Gotham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" w:hAnsi="Gotham" w:cs="Calibri Light"/>
                <w:bCs/>
                <w:sz w:val="18"/>
                <w:szCs w:val="18"/>
                <w:lang w:val="es-ES_tradnl"/>
              </w:rPr>
              <w:t>META</w:t>
            </w:r>
          </w:p>
        </w:tc>
      </w:tr>
      <w:tr w:rsidR="008F401A" w:rsidRPr="00D61B31" w14:paraId="1674C4D4" w14:textId="77777777" w:rsidTr="00EC001A">
        <w:tc>
          <w:tcPr>
            <w:tcW w:w="1933" w:type="dxa"/>
            <w:gridSpan w:val="2"/>
            <w:shd w:val="clear" w:color="auto" w:fill="auto"/>
          </w:tcPr>
          <w:p w14:paraId="689CDC23" w14:textId="77777777" w:rsidR="008F401A" w:rsidRPr="00A83B00" w:rsidRDefault="008F401A" w:rsidP="00300E9F">
            <w:pPr>
              <w:jc w:val="center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Identificación de riesgos</w:t>
            </w:r>
          </w:p>
        </w:tc>
        <w:tc>
          <w:tcPr>
            <w:tcW w:w="2975" w:type="dxa"/>
            <w:gridSpan w:val="2"/>
            <w:shd w:val="clear" w:color="auto" w:fill="auto"/>
          </w:tcPr>
          <w:p w14:paraId="64B60B5F" w14:textId="77777777" w:rsidR="008F401A" w:rsidRPr="00A83B00" w:rsidRDefault="008F401A" w:rsidP="00300E9F">
            <w:pPr>
              <w:jc w:val="center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 xml:space="preserve">Áreas intervenidas </w:t>
            </w:r>
          </w:p>
        </w:tc>
        <w:tc>
          <w:tcPr>
            <w:tcW w:w="1607" w:type="dxa"/>
            <w:shd w:val="clear" w:color="auto" w:fill="auto"/>
          </w:tcPr>
          <w:p w14:paraId="36DF217D" w14:textId="77777777" w:rsidR="008F401A" w:rsidRPr="00A83B00" w:rsidRDefault="008F401A" w:rsidP="00300E9F">
            <w:pPr>
              <w:jc w:val="center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Creciente</w:t>
            </w:r>
          </w:p>
        </w:tc>
        <w:tc>
          <w:tcPr>
            <w:tcW w:w="1139" w:type="dxa"/>
            <w:shd w:val="clear" w:color="auto" w:fill="auto"/>
          </w:tcPr>
          <w:p w14:paraId="29149A6B" w14:textId="77777777" w:rsidR="008F401A" w:rsidRPr="00A83B00" w:rsidRDefault="008F401A" w:rsidP="00300E9F">
            <w:pPr>
              <w:jc w:val="center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80%</w:t>
            </w:r>
          </w:p>
        </w:tc>
      </w:tr>
      <w:tr w:rsidR="008F401A" w:rsidRPr="00D61B31" w14:paraId="48BF2155" w14:textId="77777777" w:rsidTr="00EC001A">
        <w:tc>
          <w:tcPr>
            <w:tcW w:w="1933" w:type="dxa"/>
            <w:gridSpan w:val="2"/>
            <w:shd w:val="clear" w:color="auto" w:fill="auto"/>
          </w:tcPr>
          <w:p w14:paraId="18AFB735" w14:textId="77777777" w:rsidR="008F401A" w:rsidRPr="00A83B00" w:rsidRDefault="008F401A" w:rsidP="00300E9F">
            <w:pPr>
              <w:jc w:val="center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Evaluación y Análisis de riesgos</w:t>
            </w:r>
          </w:p>
        </w:tc>
        <w:tc>
          <w:tcPr>
            <w:tcW w:w="2975" w:type="dxa"/>
            <w:gridSpan w:val="2"/>
            <w:shd w:val="clear" w:color="auto" w:fill="auto"/>
          </w:tcPr>
          <w:p w14:paraId="28143CF4" w14:textId="77777777" w:rsidR="008F401A" w:rsidRPr="00A83B00" w:rsidRDefault="008F401A" w:rsidP="00300E9F">
            <w:pPr>
              <w:jc w:val="center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Riesgos analizados e identificados</w:t>
            </w:r>
          </w:p>
        </w:tc>
        <w:tc>
          <w:tcPr>
            <w:tcW w:w="1607" w:type="dxa"/>
            <w:shd w:val="clear" w:color="auto" w:fill="auto"/>
          </w:tcPr>
          <w:p w14:paraId="2B73282C" w14:textId="77777777" w:rsidR="008F401A" w:rsidRPr="00A83B00" w:rsidRDefault="008F401A" w:rsidP="00300E9F">
            <w:pPr>
              <w:jc w:val="center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Creciente</w:t>
            </w:r>
          </w:p>
        </w:tc>
        <w:tc>
          <w:tcPr>
            <w:tcW w:w="1139" w:type="dxa"/>
            <w:shd w:val="clear" w:color="auto" w:fill="auto"/>
          </w:tcPr>
          <w:p w14:paraId="7BD8D70E" w14:textId="77777777" w:rsidR="008F401A" w:rsidRPr="00A83B00" w:rsidRDefault="008F401A" w:rsidP="00300E9F">
            <w:pPr>
              <w:jc w:val="center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100%</w:t>
            </w:r>
          </w:p>
        </w:tc>
      </w:tr>
      <w:tr w:rsidR="008F401A" w:rsidRPr="00A83B00" w14:paraId="4DE2A187" w14:textId="77777777" w:rsidTr="00EC001A">
        <w:tc>
          <w:tcPr>
            <w:tcW w:w="7654" w:type="dxa"/>
            <w:gridSpan w:val="6"/>
            <w:shd w:val="clear" w:color="auto" w:fill="9CC2E5" w:themeFill="accent1" w:themeFillTint="99"/>
          </w:tcPr>
          <w:p w14:paraId="17345662" w14:textId="77777777" w:rsidR="008F401A" w:rsidRPr="00A83B00" w:rsidRDefault="008F401A" w:rsidP="00300E9F">
            <w:pPr>
              <w:jc w:val="center"/>
              <w:rPr>
                <w:rFonts w:ascii="Gotham" w:hAnsi="Gotham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" w:hAnsi="Gotham" w:cs="Calibri Light"/>
                <w:bCs/>
                <w:sz w:val="18"/>
                <w:szCs w:val="18"/>
                <w:lang w:val="es-ES_tradnl"/>
              </w:rPr>
              <w:t>RECURSOS</w:t>
            </w:r>
          </w:p>
        </w:tc>
      </w:tr>
      <w:tr w:rsidR="008F401A" w:rsidRPr="00A83B00" w14:paraId="196DE864" w14:textId="77777777" w:rsidTr="00EC001A">
        <w:tc>
          <w:tcPr>
            <w:tcW w:w="1465" w:type="dxa"/>
            <w:shd w:val="clear" w:color="auto" w:fill="auto"/>
          </w:tcPr>
          <w:p w14:paraId="0A5B8D2A" w14:textId="77777777" w:rsidR="008F401A" w:rsidRPr="00A83B00" w:rsidRDefault="008F401A" w:rsidP="00300E9F">
            <w:pPr>
              <w:jc w:val="center"/>
              <w:rPr>
                <w:rFonts w:ascii="Gotham" w:hAnsi="Gotham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" w:hAnsi="Gotham" w:cs="Calibri Light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9" w:type="dxa"/>
            <w:gridSpan w:val="2"/>
            <w:shd w:val="clear" w:color="auto" w:fill="auto"/>
          </w:tcPr>
          <w:p w14:paraId="754344EB" w14:textId="77777777" w:rsidR="008F401A" w:rsidRPr="00A83B00" w:rsidRDefault="008F401A" w:rsidP="00300E9F">
            <w:pPr>
              <w:jc w:val="center"/>
              <w:rPr>
                <w:rFonts w:ascii="Gotham" w:hAnsi="Gotham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" w:hAnsi="Gotham" w:cs="Calibri Light"/>
                <w:bCs/>
                <w:sz w:val="18"/>
                <w:szCs w:val="18"/>
                <w:lang w:val="es-ES_tradnl"/>
              </w:rPr>
              <w:t>CARACTERISTICAS</w:t>
            </w:r>
          </w:p>
        </w:tc>
        <w:tc>
          <w:tcPr>
            <w:tcW w:w="3560" w:type="dxa"/>
            <w:gridSpan w:val="3"/>
            <w:shd w:val="clear" w:color="auto" w:fill="auto"/>
          </w:tcPr>
          <w:p w14:paraId="30B7E235" w14:textId="77777777" w:rsidR="008F401A" w:rsidRPr="00A83B00" w:rsidRDefault="008F401A" w:rsidP="00300E9F">
            <w:pPr>
              <w:jc w:val="center"/>
              <w:rPr>
                <w:rFonts w:ascii="Gotham" w:hAnsi="Gotham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" w:hAnsi="Gotham" w:cs="Calibri Light"/>
                <w:bCs/>
                <w:sz w:val="18"/>
                <w:szCs w:val="18"/>
                <w:lang w:val="es-ES_tradnl"/>
              </w:rPr>
              <w:t>OBSERVACIONES</w:t>
            </w:r>
          </w:p>
        </w:tc>
      </w:tr>
      <w:tr w:rsidR="008F401A" w:rsidRPr="00D61B31" w14:paraId="5C3A2C1B" w14:textId="77777777" w:rsidTr="00EC001A">
        <w:tc>
          <w:tcPr>
            <w:tcW w:w="1465" w:type="dxa"/>
            <w:shd w:val="clear" w:color="auto" w:fill="auto"/>
          </w:tcPr>
          <w:p w14:paraId="287915B4" w14:textId="77777777" w:rsidR="008F401A" w:rsidRPr="00D61B31" w:rsidRDefault="008F401A" w:rsidP="00300E9F">
            <w:pPr>
              <w:jc w:val="center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HUMANO</w:t>
            </w:r>
          </w:p>
        </w:tc>
        <w:tc>
          <w:tcPr>
            <w:tcW w:w="2629" w:type="dxa"/>
            <w:gridSpan w:val="2"/>
            <w:shd w:val="clear" w:color="auto" w:fill="auto"/>
          </w:tcPr>
          <w:p w14:paraId="484257E8" w14:textId="77777777" w:rsidR="008F401A" w:rsidRPr="00D61B31" w:rsidRDefault="008F401A" w:rsidP="00300E9F">
            <w:pPr>
              <w:jc w:val="center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1 Profesional y 2 Técnicos</w:t>
            </w:r>
          </w:p>
        </w:tc>
        <w:tc>
          <w:tcPr>
            <w:tcW w:w="3560" w:type="dxa"/>
            <w:gridSpan w:val="3"/>
            <w:shd w:val="clear" w:color="auto" w:fill="auto"/>
          </w:tcPr>
          <w:p w14:paraId="34333DFE" w14:textId="3D82D319" w:rsidR="008F401A" w:rsidRPr="00B60462" w:rsidRDefault="008F401A" w:rsidP="00300E9F">
            <w:pPr>
              <w:jc w:val="both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B60462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 xml:space="preserve">Profesional: Profesional en </w:t>
            </w:r>
            <w:r w:rsidR="00B60462" w:rsidRPr="00B60462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 xml:space="preserve">Ingeniería sistemas </w:t>
            </w:r>
            <w:r w:rsidRPr="00B60462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 xml:space="preserve">con </w:t>
            </w:r>
            <w:r w:rsidR="00B60462" w:rsidRPr="00B60462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conocimiento en gestión documental</w:t>
            </w:r>
            <w:r w:rsidRPr="00B60462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.</w:t>
            </w:r>
          </w:p>
          <w:p w14:paraId="2CDE0387" w14:textId="12B050A8" w:rsidR="008F401A" w:rsidRPr="00D61B31" w:rsidRDefault="008F401A" w:rsidP="00B60462">
            <w:pPr>
              <w:jc w:val="both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B60462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 xml:space="preserve">Técnicos: Técnico </w:t>
            </w:r>
            <w:r w:rsidR="00B60462" w:rsidRPr="00B60462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auxiliar en archivo</w:t>
            </w:r>
            <w:r w:rsidRPr="00B60462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.</w:t>
            </w:r>
          </w:p>
        </w:tc>
      </w:tr>
    </w:tbl>
    <w:p w14:paraId="3EBAEE63" w14:textId="77777777" w:rsidR="008F401A" w:rsidRPr="00D61B31" w:rsidRDefault="008F401A" w:rsidP="008F401A">
      <w:pPr>
        <w:spacing w:after="0"/>
        <w:rPr>
          <w:rFonts w:ascii="GothamBook" w:hAnsi="GothamBook" w:cs="Calibri Light"/>
          <w:b/>
        </w:rPr>
      </w:pPr>
    </w:p>
    <w:p w14:paraId="245818FE" w14:textId="77777777" w:rsidR="008F401A" w:rsidRPr="00A83B00" w:rsidRDefault="008F401A" w:rsidP="008F401A">
      <w:pPr>
        <w:spacing w:after="0"/>
        <w:rPr>
          <w:rFonts w:ascii="Gotham" w:hAnsi="Gotham" w:cs="Calibri Light"/>
          <w:b/>
          <w:bCs/>
        </w:rPr>
      </w:pPr>
      <w:r w:rsidRPr="00A83B00">
        <w:rPr>
          <w:rFonts w:ascii="Gotham" w:hAnsi="Gotham" w:cs="Calibri Light"/>
          <w:bCs/>
        </w:rPr>
        <w:lastRenderedPageBreak/>
        <w:t>Proyecto No.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CC2E5" w:themeFill="accent1" w:themeFillTint="99"/>
        <w:tblLook w:val="04A0" w:firstRow="1" w:lastRow="0" w:firstColumn="1" w:lastColumn="0" w:noHBand="0" w:noVBand="1"/>
      </w:tblPr>
      <w:tblGrid>
        <w:gridCol w:w="8494"/>
      </w:tblGrid>
      <w:tr w:rsidR="008F401A" w:rsidRPr="00A83B00" w14:paraId="049C9651" w14:textId="77777777" w:rsidTr="00300E9F">
        <w:tc>
          <w:tcPr>
            <w:tcW w:w="8495" w:type="dxa"/>
            <w:shd w:val="clear" w:color="auto" w:fill="9CC2E5" w:themeFill="accent1" w:themeFillTint="99"/>
          </w:tcPr>
          <w:p w14:paraId="62C3979F" w14:textId="77777777" w:rsidR="008F401A" w:rsidRPr="00A83B00" w:rsidRDefault="008F401A" w:rsidP="0021105C">
            <w:pPr>
              <w:spacing w:after="0"/>
              <w:jc w:val="both"/>
              <w:rPr>
                <w:rFonts w:ascii="Gotham" w:hAnsi="Gotham" w:cs="Calibri Light"/>
                <w:b/>
                <w:bCs/>
              </w:rPr>
            </w:pPr>
            <w:r w:rsidRPr="00A83B00">
              <w:rPr>
                <w:rFonts w:ascii="Gotham" w:hAnsi="Gotham" w:cs="Calibri Light"/>
                <w:bCs/>
              </w:rPr>
              <w:t xml:space="preserve">NOMBRE: PROGRAMA DE GESTION DOCUMENTAL PGD Y SISTEMA INTEGRADO DE CONSERVACION </w:t>
            </w:r>
          </w:p>
        </w:tc>
      </w:tr>
    </w:tbl>
    <w:p w14:paraId="063F55F4" w14:textId="77777777" w:rsidR="008F401A" w:rsidRPr="00D61B31" w:rsidRDefault="008F401A" w:rsidP="008F401A">
      <w:pPr>
        <w:spacing w:after="0"/>
        <w:rPr>
          <w:rFonts w:ascii="GothamBook" w:hAnsi="GothamBook" w:cs="Calibri Light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8F401A" w:rsidRPr="00D61B31" w14:paraId="626F8BB6" w14:textId="77777777" w:rsidTr="00300E9F">
        <w:tc>
          <w:tcPr>
            <w:tcW w:w="8978" w:type="dxa"/>
            <w:shd w:val="clear" w:color="auto" w:fill="auto"/>
          </w:tcPr>
          <w:p w14:paraId="46D131C7" w14:textId="77777777" w:rsidR="008F401A" w:rsidRPr="00D61B31" w:rsidRDefault="008F401A" w:rsidP="00300E9F">
            <w:pPr>
              <w:spacing w:after="0"/>
              <w:jc w:val="both"/>
              <w:rPr>
                <w:rFonts w:ascii="GothamBook" w:hAnsi="GothamBook" w:cs="Calibri Light"/>
                <w:b/>
              </w:rPr>
            </w:pPr>
            <w:r w:rsidRPr="00A83B00">
              <w:rPr>
                <w:rFonts w:ascii="Gotham" w:hAnsi="Gotham" w:cs="Calibri Light"/>
                <w:bCs/>
              </w:rPr>
              <w:t>OBJETIVO:</w:t>
            </w:r>
            <w:r w:rsidRPr="00D61B31">
              <w:rPr>
                <w:rFonts w:ascii="GothamBook" w:hAnsi="GothamBook" w:cs="Calibri Light"/>
              </w:rPr>
              <w:t xml:space="preserve"> </w:t>
            </w:r>
            <w:r w:rsidRPr="00A83B00">
              <w:rPr>
                <w:rFonts w:ascii="GothamBook" w:hAnsi="GothamBook" w:cs="Calibri Light"/>
                <w:bCs/>
              </w:rPr>
              <w:t>Mitigar el incumplimiento de la normatividad archivística</w:t>
            </w:r>
          </w:p>
        </w:tc>
      </w:tr>
    </w:tbl>
    <w:p w14:paraId="6C4FBEF3" w14:textId="77777777" w:rsidR="008F401A" w:rsidRPr="00D61B31" w:rsidRDefault="008F401A" w:rsidP="008F401A">
      <w:pPr>
        <w:spacing w:after="0"/>
        <w:rPr>
          <w:rFonts w:ascii="GothamBook" w:hAnsi="GothamBook" w:cs="Calibri Light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8F401A" w:rsidRPr="00D61B31" w14:paraId="79F0DB9F" w14:textId="77777777" w:rsidTr="00300E9F">
        <w:tc>
          <w:tcPr>
            <w:tcW w:w="8978" w:type="dxa"/>
            <w:shd w:val="clear" w:color="auto" w:fill="auto"/>
          </w:tcPr>
          <w:p w14:paraId="4A5D5774" w14:textId="77777777" w:rsidR="008F401A" w:rsidRPr="00D61B31" w:rsidRDefault="008F401A" w:rsidP="00300E9F">
            <w:pPr>
              <w:spacing w:after="0"/>
              <w:jc w:val="both"/>
              <w:rPr>
                <w:rFonts w:ascii="GothamBook" w:hAnsi="GothamBook" w:cs="Calibri Light"/>
              </w:rPr>
            </w:pPr>
            <w:r w:rsidRPr="00A83B00">
              <w:rPr>
                <w:rFonts w:ascii="Gotham" w:hAnsi="Gotham" w:cs="Calibri Light"/>
                <w:bCs/>
              </w:rPr>
              <w:t>ALCANCE:</w:t>
            </w:r>
            <w:r w:rsidRPr="00D61B31">
              <w:rPr>
                <w:rFonts w:ascii="GothamBook" w:hAnsi="GothamBook" w:cs="Calibri Light"/>
              </w:rPr>
              <w:t xml:space="preserve"> </w:t>
            </w:r>
            <w:r w:rsidRPr="00A83B00">
              <w:rPr>
                <w:rFonts w:ascii="GothamBook" w:hAnsi="GothamBook" w:cs="Calibri Light"/>
                <w:bCs/>
              </w:rPr>
              <w:t>Este plan incluye la creación del Programa de Gestión Documental y el Sistema Integrado de Conservación</w:t>
            </w:r>
            <w:r w:rsidRPr="00D61B31">
              <w:rPr>
                <w:rFonts w:ascii="GothamBook" w:hAnsi="GothamBook" w:cs="Calibri Light"/>
              </w:rPr>
              <w:t xml:space="preserve"> </w:t>
            </w:r>
          </w:p>
        </w:tc>
      </w:tr>
    </w:tbl>
    <w:p w14:paraId="282664D7" w14:textId="77777777" w:rsidR="008F401A" w:rsidRPr="00D61B31" w:rsidRDefault="008F401A" w:rsidP="008F401A">
      <w:pPr>
        <w:spacing w:after="0"/>
        <w:rPr>
          <w:rFonts w:ascii="GothamBook" w:hAnsi="GothamBook" w:cs="Calibri Light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8F401A" w:rsidRPr="00D61B31" w14:paraId="2131F314" w14:textId="77777777" w:rsidTr="00300E9F">
        <w:tc>
          <w:tcPr>
            <w:tcW w:w="8978" w:type="dxa"/>
            <w:shd w:val="clear" w:color="auto" w:fill="auto"/>
          </w:tcPr>
          <w:p w14:paraId="63F74C2B" w14:textId="7B9945CA" w:rsidR="008F401A" w:rsidRPr="00D61B31" w:rsidRDefault="008F401A" w:rsidP="003F78D5">
            <w:pPr>
              <w:spacing w:after="0"/>
              <w:rPr>
                <w:rFonts w:ascii="GothamBook" w:hAnsi="GothamBook" w:cs="Calibri Light"/>
                <w:b/>
                <w:lang w:val="es-ES_tradnl"/>
              </w:rPr>
            </w:pPr>
            <w:r w:rsidRPr="00A83B00">
              <w:rPr>
                <w:rFonts w:ascii="Gotham" w:hAnsi="Gotham" w:cs="Calibri Light"/>
                <w:bCs/>
                <w:lang w:val="es-ES_tradnl"/>
              </w:rPr>
              <w:t>RESPONSABLE:</w:t>
            </w:r>
            <w:r w:rsidR="003F78D5">
              <w:rPr>
                <w:rFonts w:ascii="GothamBook" w:hAnsi="GothamBook" w:cs="Calibri Light"/>
                <w:lang w:val="es-ES_tradnl"/>
              </w:rPr>
              <w:t xml:space="preserve"> </w:t>
            </w:r>
            <w:r w:rsidR="003F78D5" w:rsidRPr="00A83B00">
              <w:rPr>
                <w:rFonts w:ascii="GothamBook" w:hAnsi="GothamBook" w:cs="Calibri Light"/>
                <w:bCs/>
                <w:lang w:val="es-ES_tradnl"/>
              </w:rPr>
              <w:t>Líder Gestión Documental</w:t>
            </w:r>
          </w:p>
        </w:tc>
      </w:tr>
    </w:tbl>
    <w:p w14:paraId="1446F77F" w14:textId="77777777" w:rsidR="008F401A" w:rsidRPr="00D61B31" w:rsidRDefault="008F401A" w:rsidP="008F401A">
      <w:pPr>
        <w:spacing w:after="0"/>
        <w:rPr>
          <w:rFonts w:ascii="GothamBook" w:hAnsi="GothamBook" w:cs="Calibri Light"/>
          <w:b/>
          <w:lang w:val="es-ES_tradnl"/>
        </w:rPr>
      </w:pPr>
    </w:p>
    <w:tbl>
      <w:tblPr>
        <w:tblW w:w="7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105"/>
        <w:gridCol w:w="29"/>
        <w:gridCol w:w="1276"/>
        <w:gridCol w:w="425"/>
        <w:gridCol w:w="850"/>
        <w:gridCol w:w="851"/>
        <w:gridCol w:w="567"/>
        <w:gridCol w:w="1134"/>
      </w:tblGrid>
      <w:tr w:rsidR="00E718C2" w:rsidRPr="00A83B00" w14:paraId="6499F752" w14:textId="77777777" w:rsidTr="00D879FB">
        <w:tc>
          <w:tcPr>
            <w:tcW w:w="2547" w:type="dxa"/>
            <w:gridSpan w:val="3"/>
            <w:shd w:val="clear" w:color="auto" w:fill="9CC2E5" w:themeFill="accent1" w:themeFillTint="99"/>
          </w:tcPr>
          <w:p w14:paraId="01918394" w14:textId="77777777" w:rsidR="00E718C2" w:rsidRPr="00A83B00" w:rsidRDefault="00E718C2" w:rsidP="00300E9F">
            <w:pPr>
              <w:spacing w:after="0"/>
              <w:jc w:val="center"/>
              <w:rPr>
                <w:rFonts w:ascii="Gotham" w:hAnsi="Gotham" w:cs="Calibri Light"/>
                <w:b/>
                <w:sz w:val="16"/>
                <w:szCs w:val="16"/>
                <w:lang w:val="es-ES_tradnl"/>
              </w:rPr>
            </w:pPr>
            <w:r w:rsidRPr="00A83B00">
              <w:rPr>
                <w:rFonts w:ascii="Gotham" w:hAnsi="Gotham" w:cs="Calibri Light"/>
                <w:sz w:val="16"/>
                <w:szCs w:val="16"/>
                <w:lang w:val="es-ES_tradnl"/>
              </w:rPr>
              <w:t>ACTIVIDAD</w:t>
            </w:r>
          </w:p>
        </w:tc>
        <w:tc>
          <w:tcPr>
            <w:tcW w:w="1701" w:type="dxa"/>
            <w:gridSpan w:val="2"/>
            <w:shd w:val="clear" w:color="auto" w:fill="9CC2E5" w:themeFill="accent1" w:themeFillTint="99"/>
          </w:tcPr>
          <w:p w14:paraId="46718055" w14:textId="77777777" w:rsidR="00E718C2" w:rsidRPr="00A83B00" w:rsidRDefault="00E718C2" w:rsidP="00300E9F">
            <w:pPr>
              <w:spacing w:after="0"/>
              <w:jc w:val="center"/>
              <w:rPr>
                <w:rFonts w:ascii="Gotham" w:hAnsi="Gotham" w:cs="Calibri Light"/>
                <w:b/>
                <w:sz w:val="16"/>
                <w:szCs w:val="16"/>
                <w:lang w:val="es-ES_tradnl"/>
              </w:rPr>
            </w:pPr>
            <w:r w:rsidRPr="00A83B00">
              <w:rPr>
                <w:rFonts w:ascii="Gotham" w:hAnsi="Gotham" w:cs="Calibri Light"/>
                <w:sz w:val="16"/>
                <w:szCs w:val="16"/>
                <w:lang w:val="es-ES_tradnl"/>
              </w:rPr>
              <w:t>RESPONSABLE</w:t>
            </w:r>
          </w:p>
        </w:tc>
        <w:tc>
          <w:tcPr>
            <w:tcW w:w="850" w:type="dxa"/>
            <w:shd w:val="clear" w:color="auto" w:fill="9CC2E5" w:themeFill="accent1" w:themeFillTint="99"/>
          </w:tcPr>
          <w:p w14:paraId="0B55263C" w14:textId="77777777" w:rsidR="00E718C2" w:rsidRPr="00A83B00" w:rsidRDefault="00E718C2" w:rsidP="00300E9F">
            <w:pPr>
              <w:spacing w:after="0"/>
              <w:jc w:val="center"/>
              <w:rPr>
                <w:rFonts w:ascii="Gotham" w:hAnsi="Gotham" w:cs="Calibri Light"/>
                <w:b/>
                <w:sz w:val="16"/>
                <w:szCs w:val="16"/>
                <w:lang w:val="es-ES_tradnl"/>
              </w:rPr>
            </w:pPr>
            <w:r w:rsidRPr="00A83B00">
              <w:rPr>
                <w:rFonts w:ascii="Gotham" w:hAnsi="Gotham" w:cs="Calibri Light"/>
                <w:sz w:val="16"/>
                <w:szCs w:val="16"/>
                <w:lang w:val="es-ES_tradnl"/>
              </w:rPr>
              <w:t>FECHA INICIO</w:t>
            </w:r>
          </w:p>
        </w:tc>
        <w:tc>
          <w:tcPr>
            <w:tcW w:w="851" w:type="dxa"/>
            <w:shd w:val="clear" w:color="auto" w:fill="9CC2E5" w:themeFill="accent1" w:themeFillTint="99"/>
          </w:tcPr>
          <w:p w14:paraId="5CA87335" w14:textId="77777777" w:rsidR="00E718C2" w:rsidRPr="00A83B00" w:rsidRDefault="00E718C2" w:rsidP="00300E9F">
            <w:pPr>
              <w:spacing w:after="0"/>
              <w:jc w:val="center"/>
              <w:rPr>
                <w:rFonts w:ascii="Gotham" w:hAnsi="Gotham" w:cs="Calibri Light"/>
                <w:b/>
                <w:sz w:val="16"/>
                <w:szCs w:val="16"/>
                <w:lang w:val="es-ES_tradnl"/>
              </w:rPr>
            </w:pPr>
            <w:r w:rsidRPr="00A83B00">
              <w:rPr>
                <w:rFonts w:ascii="Gotham" w:hAnsi="Gotham" w:cs="Calibri Light"/>
                <w:sz w:val="16"/>
                <w:szCs w:val="16"/>
                <w:lang w:val="es-ES_tradnl"/>
              </w:rPr>
              <w:t>FECHA FINAL</w:t>
            </w:r>
          </w:p>
        </w:tc>
        <w:tc>
          <w:tcPr>
            <w:tcW w:w="1701" w:type="dxa"/>
            <w:gridSpan w:val="2"/>
            <w:shd w:val="clear" w:color="auto" w:fill="9CC2E5" w:themeFill="accent1" w:themeFillTint="99"/>
          </w:tcPr>
          <w:p w14:paraId="4558A6EC" w14:textId="77777777" w:rsidR="00E718C2" w:rsidRPr="00A83B00" w:rsidRDefault="00E718C2" w:rsidP="00300E9F">
            <w:pPr>
              <w:spacing w:after="0"/>
              <w:jc w:val="center"/>
              <w:rPr>
                <w:rFonts w:ascii="Gotham" w:hAnsi="Gotham" w:cs="Calibri Light"/>
                <w:b/>
                <w:sz w:val="16"/>
                <w:szCs w:val="16"/>
                <w:lang w:val="es-ES_tradnl"/>
              </w:rPr>
            </w:pPr>
            <w:r w:rsidRPr="00A83B00">
              <w:rPr>
                <w:rFonts w:ascii="Gotham" w:hAnsi="Gotham" w:cs="Calibri Light"/>
                <w:sz w:val="16"/>
                <w:szCs w:val="16"/>
                <w:lang w:val="es-ES_tradnl"/>
              </w:rPr>
              <w:t>ENTREGABLE</w:t>
            </w:r>
          </w:p>
        </w:tc>
      </w:tr>
      <w:tr w:rsidR="00E718C2" w:rsidRPr="00D61B31" w14:paraId="326CE4F7" w14:textId="77777777" w:rsidTr="00D879FB">
        <w:tc>
          <w:tcPr>
            <w:tcW w:w="2547" w:type="dxa"/>
            <w:gridSpan w:val="3"/>
            <w:shd w:val="clear" w:color="auto" w:fill="auto"/>
          </w:tcPr>
          <w:p w14:paraId="01B1EE84" w14:textId="77777777" w:rsidR="00E718C2" w:rsidRPr="00D61B31" w:rsidRDefault="00E718C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Levantamiento de la valoración de riesgos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2217FCBF" w14:textId="3D713E97" w:rsidR="00E718C2" w:rsidRPr="003270AC" w:rsidRDefault="00E74856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3270AC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Equipo gestión documental</w:t>
            </w:r>
          </w:p>
        </w:tc>
        <w:tc>
          <w:tcPr>
            <w:tcW w:w="850" w:type="dxa"/>
            <w:shd w:val="clear" w:color="auto" w:fill="auto"/>
          </w:tcPr>
          <w:p w14:paraId="0D47E71C" w14:textId="51B6AE32" w:rsidR="00E718C2" w:rsidRPr="00D61B31" w:rsidRDefault="00E718C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Enero 2022</w:t>
            </w:r>
          </w:p>
        </w:tc>
        <w:tc>
          <w:tcPr>
            <w:tcW w:w="851" w:type="dxa"/>
            <w:shd w:val="clear" w:color="auto" w:fill="auto"/>
          </w:tcPr>
          <w:p w14:paraId="1A79DEBD" w14:textId="4EAAB671" w:rsidR="00E718C2" w:rsidRPr="00D61B31" w:rsidRDefault="00E718C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Marzo 2022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5062A9AA" w14:textId="77777777" w:rsidR="00E718C2" w:rsidRPr="00D61B31" w:rsidRDefault="00E718C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Metodología para la valoración de riesgos</w:t>
            </w:r>
          </w:p>
        </w:tc>
      </w:tr>
      <w:tr w:rsidR="00E718C2" w:rsidRPr="00D61B31" w14:paraId="33391E48" w14:textId="77777777" w:rsidTr="00D879FB">
        <w:tc>
          <w:tcPr>
            <w:tcW w:w="2547" w:type="dxa"/>
            <w:gridSpan w:val="3"/>
            <w:shd w:val="clear" w:color="auto" w:fill="auto"/>
          </w:tcPr>
          <w:p w14:paraId="16989998" w14:textId="77777777" w:rsidR="00E718C2" w:rsidRPr="00D61B31" w:rsidRDefault="00E718C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Identificación del riesgo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77492918" w14:textId="7AB68F78" w:rsidR="00E718C2" w:rsidRPr="003270AC" w:rsidRDefault="00E74856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3270AC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Equipo gestión documental</w:t>
            </w:r>
          </w:p>
        </w:tc>
        <w:tc>
          <w:tcPr>
            <w:tcW w:w="850" w:type="dxa"/>
            <w:shd w:val="clear" w:color="auto" w:fill="auto"/>
          </w:tcPr>
          <w:p w14:paraId="4CBA657E" w14:textId="76EC6C70" w:rsidR="00E718C2" w:rsidRPr="00D61B31" w:rsidRDefault="00E718C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Enero 2022</w:t>
            </w:r>
          </w:p>
        </w:tc>
        <w:tc>
          <w:tcPr>
            <w:tcW w:w="851" w:type="dxa"/>
            <w:shd w:val="clear" w:color="auto" w:fill="auto"/>
          </w:tcPr>
          <w:p w14:paraId="25D482A5" w14:textId="5DC02B29" w:rsidR="00E718C2" w:rsidRPr="00D61B31" w:rsidRDefault="00E718C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Marzo 2022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64A4AEAF" w14:textId="77777777" w:rsidR="00E718C2" w:rsidRPr="00D61B31" w:rsidRDefault="00E718C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Matriz de riesgos</w:t>
            </w:r>
          </w:p>
        </w:tc>
      </w:tr>
      <w:tr w:rsidR="00E718C2" w:rsidRPr="00D61B31" w14:paraId="410D1609" w14:textId="77777777" w:rsidTr="00D879FB">
        <w:tc>
          <w:tcPr>
            <w:tcW w:w="2547" w:type="dxa"/>
            <w:gridSpan w:val="3"/>
            <w:shd w:val="clear" w:color="auto" w:fill="auto"/>
          </w:tcPr>
          <w:p w14:paraId="314B7C5C" w14:textId="77777777" w:rsidR="00E718C2" w:rsidRPr="00D61B31" w:rsidRDefault="00E718C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Elaboración del PGD y SIC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37EEA4D9" w14:textId="15635525" w:rsidR="00E718C2" w:rsidRPr="003270AC" w:rsidRDefault="00E74856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3270AC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Equipo gestión documental</w:t>
            </w:r>
          </w:p>
        </w:tc>
        <w:tc>
          <w:tcPr>
            <w:tcW w:w="850" w:type="dxa"/>
            <w:shd w:val="clear" w:color="auto" w:fill="auto"/>
          </w:tcPr>
          <w:p w14:paraId="5936E0FD" w14:textId="55890E44" w:rsidR="00E718C2" w:rsidRPr="00D61B31" w:rsidRDefault="00E718C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Enero 2022</w:t>
            </w:r>
          </w:p>
        </w:tc>
        <w:tc>
          <w:tcPr>
            <w:tcW w:w="851" w:type="dxa"/>
            <w:shd w:val="clear" w:color="auto" w:fill="auto"/>
          </w:tcPr>
          <w:p w14:paraId="296220AE" w14:textId="2AA30701" w:rsidR="00E718C2" w:rsidRPr="00D61B31" w:rsidRDefault="00E718C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Mayo 2022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348C73BA" w14:textId="77777777" w:rsidR="00E718C2" w:rsidRPr="00D61B31" w:rsidRDefault="00E718C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PGD y SIC</w:t>
            </w:r>
          </w:p>
        </w:tc>
      </w:tr>
      <w:tr w:rsidR="00E718C2" w:rsidRPr="00D61B31" w14:paraId="3099F356" w14:textId="77777777" w:rsidTr="00D879FB">
        <w:tc>
          <w:tcPr>
            <w:tcW w:w="2547" w:type="dxa"/>
            <w:gridSpan w:val="3"/>
            <w:shd w:val="clear" w:color="auto" w:fill="auto"/>
          </w:tcPr>
          <w:p w14:paraId="2E134052" w14:textId="77777777" w:rsidR="00E718C2" w:rsidRPr="00D61B31" w:rsidRDefault="00E718C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implementación del PGD y SIC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33975697" w14:textId="1303FE92" w:rsidR="00E718C2" w:rsidRPr="003270AC" w:rsidRDefault="00E74856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3270AC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Equipo gestión documental</w:t>
            </w:r>
          </w:p>
        </w:tc>
        <w:tc>
          <w:tcPr>
            <w:tcW w:w="850" w:type="dxa"/>
            <w:shd w:val="clear" w:color="auto" w:fill="auto"/>
          </w:tcPr>
          <w:p w14:paraId="4FE1BFAA" w14:textId="66CBF72E" w:rsidR="00E718C2" w:rsidRPr="00D61B31" w:rsidRDefault="00E718C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Junio 2022</w:t>
            </w:r>
          </w:p>
        </w:tc>
        <w:tc>
          <w:tcPr>
            <w:tcW w:w="851" w:type="dxa"/>
            <w:shd w:val="clear" w:color="auto" w:fill="auto"/>
          </w:tcPr>
          <w:p w14:paraId="2282AA50" w14:textId="76F02623" w:rsidR="00E718C2" w:rsidRPr="00D61B31" w:rsidRDefault="00E718C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Dic. 2022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09CC7278" w14:textId="77777777" w:rsidR="00E718C2" w:rsidRPr="00D61B31" w:rsidRDefault="00E718C2" w:rsidP="00300E9F">
            <w:pPr>
              <w:spacing w:after="0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Acto administrativo de adopción</w:t>
            </w:r>
          </w:p>
        </w:tc>
      </w:tr>
      <w:tr w:rsidR="00A83B00" w:rsidRPr="00A83B00" w14:paraId="4A5241A9" w14:textId="77777777" w:rsidTr="00D879FB">
        <w:tc>
          <w:tcPr>
            <w:tcW w:w="7650" w:type="dxa"/>
            <w:gridSpan w:val="9"/>
            <w:shd w:val="clear" w:color="auto" w:fill="9CC2E5" w:themeFill="accent1" w:themeFillTint="99"/>
          </w:tcPr>
          <w:p w14:paraId="32C4FE08" w14:textId="77777777" w:rsidR="00A83B00" w:rsidRPr="00A83B00" w:rsidRDefault="00A83B00" w:rsidP="007E7556">
            <w:pPr>
              <w:jc w:val="center"/>
              <w:rPr>
                <w:rFonts w:ascii="Gotham" w:hAnsi="Gotham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" w:hAnsi="Gotham" w:cs="Calibri Light"/>
                <w:bCs/>
                <w:sz w:val="18"/>
                <w:szCs w:val="18"/>
                <w:lang w:val="es-ES_tradnl"/>
              </w:rPr>
              <w:t>INDICADORES</w:t>
            </w:r>
          </w:p>
        </w:tc>
      </w:tr>
      <w:tr w:rsidR="00A83B00" w:rsidRPr="00A83B00" w14:paraId="62153D29" w14:textId="77777777" w:rsidTr="00D879FB">
        <w:tc>
          <w:tcPr>
            <w:tcW w:w="2518" w:type="dxa"/>
            <w:gridSpan w:val="2"/>
            <w:shd w:val="clear" w:color="auto" w:fill="auto"/>
          </w:tcPr>
          <w:p w14:paraId="50ADD88B" w14:textId="77777777" w:rsidR="00A83B00" w:rsidRPr="00A83B00" w:rsidRDefault="00A83B00" w:rsidP="007E7556">
            <w:pPr>
              <w:jc w:val="center"/>
              <w:rPr>
                <w:rFonts w:ascii="Gotham" w:hAnsi="Gotham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" w:hAnsi="Gotham" w:cs="Calibri Light"/>
                <w:bCs/>
                <w:sz w:val="18"/>
                <w:szCs w:val="18"/>
                <w:lang w:val="es-ES_tradnl"/>
              </w:rPr>
              <w:t>INDICADOR</w:t>
            </w:r>
          </w:p>
        </w:tc>
        <w:tc>
          <w:tcPr>
            <w:tcW w:w="2580" w:type="dxa"/>
            <w:gridSpan w:val="4"/>
            <w:shd w:val="clear" w:color="auto" w:fill="auto"/>
          </w:tcPr>
          <w:p w14:paraId="385938C5" w14:textId="77777777" w:rsidR="00A83B00" w:rsidRPr="00A83B00" w:rsidRDefault="00A83B00" w:rsidP="007E7556">
            <w:pPr>
              <w:jc w:val="center"/>
              <w:rPr>
                <w:rFonts w:ascii="Gotham" w:hAnsi="Gotham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" w:hAnsi="Gotham" w:cs="Calibri Light"/>
                <w:bCs/>
                <w:sz w:val="18"/>
                <w:szCs w:val="18"/>
                <w:lang w:val="es-ES_tradnl"/>
              </w:rPr>
              <w:t>INDICE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51E3A319" w14:textId="77777777" w:rsidR="00A83B00" w:rsidRPr="00A83B00" w:rsidRDefault="00A83B00" w:rsidP="007E7556">
            <w:pPr>
              <w:jc w:val="center"/>
              <w:rPr>
                <w:rFonts w:ascii="Gotham" w:hAnsi="Gotham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" w:hAnsi="Gotham" w:cs="Calibri Light"/>
                <w:bCs/>
                <w:sz w:val="18"/>
                <w:szCs w:val="18"/>
                <w:lang w:val="es-ES_tradnl"/>
              </w:rPr>
              <w:t>SENTIDO</w:t>
            </w:r>
          </w:p>
        </w:tc>
        <w:tc>
          <w:tcPr>
            <w:tcW w:w="1134" w:type="dxa"/>
            <w:shd w:val="clear" w:color="auto" w:fill="auto"/>
          </w:tcPr>
          <w:p w14:paraId="24F4E581" w14:textId="77777777" w:rsidR="00A83B00" w:rsidRPr="00A83B00" w:rsidRDefault="00A83B00" w:rsidP="007E7556">
            <w:pPr>
              <w:jc w:val="center"/>
              <w:rPr>
                <w:rFonts w:ascii="Gotham" w:hAnsi="Gotham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" w:hAnsi="Gotham" w:cs="Calibri Light"/>
                <w:bCs/>
                <w:sz w:val="18"/>
                <w:szCs w:val="18"/>
                <w:lang w:val="es-ES_tradnl"/>
              </w:rPr>
              <w:t>META</w:t>
            </w:r>
          </w:p>
        </w:tc>
      </w:tr>
      <w:tr w:rsidR="00A83B00" w:rsidRPr="00D61B31" w14:paraId="3DA222A6" w14:textId="77777777" w:rsidTr="00D879FB">
        <w:tc>
          <w:tcPr>
            <w:tcW w:w="2518" w:type="dxa"/>
            <w:gridSpan w:val="2"/>
            <w:shd w:val="clear" w:color="auto" w:fill="auto"/>
          </w:tcPr>
          <w:p w14:paraId="63D829AE" w14:textId="77777777" w:rsidR="00A83B00" w:rsidRPr="00A83B00" w:rsidRDefault="00A83B00" w:rsidP="007E7556">
            <w:pPr>
              <w:jc w:val="center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Costos en la formulación del PGD</w:t>
            </w:r>
          </w:p>
        </w:tc>
        <w:tc>
          <w:tcPr>
            <w:tcW w:w="2580" w:type="dxa"/>
            <w:gridSpan w:val="4"/>
            <w:shd w:val="clear" w:color="auto" w:fill="auto"/>
          </w:tcPr>
          <w:p w14:paraId="76C3E59A" w14:textId="77777777" w:rsidR="00A83B00" w:rsidRPr="00A83B00" w:rsidRDefault="00A83B00" w:rsidP="007E7556">
            <w:pPr>
              <w:jc w:val="center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 xml:space="preserve">Incumplimiento con la normatividad archivística 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544C4CA4" w14:textId="77777777" w:rsidR="00A83B00" w:rsidRPr="00A83B00" w:rsidRDefault="00A83B00" w:rsidP="007E7556">
            <w:pPr>
              <w:jc w:val="center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Creciente</w:t>
            </w:r>
          </w:p>
        </w:tc>
        <w:tc>
          <w:tcPr>
            <w:tcW w:w="1134" w:type="dxa"/>
            <w:shd w:val="clear" w:color="auto" w:fill="auto"/>
          </w:tcPr>
          <w:p w14:paraId="0E25079F" w14:textId="77777777" w:rsidR="00A83B00" w:rsidRPr="00A83B00" w:rsidRDefault="00A83B00" w:rsidP="007E7556">
            <w:pPr>
              <w:jc w:val="center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100%</w:t>
            </w:r>
          </w:p>
        </w:tc>
      </w:tr>
      <w:tr w:rsidR="00A83B00" w:rsidRPr="00D61B31" w14:paraId="43BCDFFD" w14:textId="77777777" w:rsidTr="00D879FB">
        <w:tc>
          <w:tcPr>
            <w:tcW w:w="2518" w:type="dxa"/>
            <w:gridSpan w:val="2"/>
            <w:shd w:val="clear" w:color="auto" w:fill="auto"/>
          </w:tcPr>
          <w:p w14:paraId="10180383" w14:textId="77777777" w:rsidR="00A83B00" w:rsidRPr="00A83B00" w:rsidRDefault="00A83B00" w:rsidP="007E7556">
            <w:pPr>
              <w:jc w:val="center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Planeación del PGD</w:t>
            </w:r>
          </w:p>
        </w:tc>
        <w:tc>
          <w:tcPr>
            <w:tcW w:w="2580" w:type="dxa"/>
            <w:gridSpan w:val="4"/>
            <w:shd w:val="clear" w:color="auto" w:fill="auto"/>
          </w:tcPr>
          <w:p w14:paraId="044B7DD4" w14:textId="77777777" w:rsidR="00A83B00" w:rsidRPr="00A83B00" w:rsidRDefault="00A83B00" w:rsidP="007E7556">
            <w:pPr>
              <w:jc w:val="center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Riesgos analizados e identificados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5F26DB32" w14:textId="77777777" w:rsidR="00A83B00" w:rsidRPr="00A83B00" w:rsidRDefault="00A83B00" w:rsidP="007E7556">
            <w:pPr>
              <w:jc w:val="center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Creciente</w:t>
            </w:r>
          </w:p>
        </w:tc>
        <w:tc>
          <w:tcPr>
            <w:tcW w:w="1134" w:type="dxa"/>
            <w:shd w:val="clear" w:color="auto" w:fill="auto"/>
          </w:tcPr>
          <w:p w14:paraId="70B3FB4E" w14:textId="77777777" w:rsidR="00A83B00" w:rsidRPr="00A83B00" w:rsidRDefault="00A83B00" w:rsidP="007E7556">
            <w:pPr>
              <w:jc w:val="center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100%</w:t>
            </w:r>
          </w:p>
        </w:tc>
      </w:tr>
      <w:tr w:rsidR="008F401A" w:rsidRPr="00A83B00" w14:paraId="40DFB8C5" w14:textId="77777777" w:rsidTr="00D879FB">
        <w:tblPrEx>
          <w:jc w:val="center"/>
        </w:tblPrEx>
        <w:trPr>
          <w:jc w:val="center"/>
        </w:trPr>
        <w:tc>
          <w:tcPr>
            <w:tcW w:w="7650" w:type="dxa"/>
            <w:gridSpan w:val="9"/>
            <w:shd w:val="clear" w:color="auto" w:fill="9CC2E5" w:themeFill="accent1" w:themeFillTint="99"/>
          </w:tcPr>
          <w:p w14:paraId="796C0A9A" w14:textId="77777777" w:rsidR="008F401A" w:rsidRPr="00A83B00" w:rsidRDefault="008F401A" w:rsidP="00300E9F">
            <w:pPr>
              <w:jc w:val="center"/>
              <w:rPr>
                <w:rFonts w:ascii="Gotham" w:hAnsi="Gotham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" w:hAnsi="Gotham" w:cs="Calibri Light"/>
                <w:bCs/>
                <w:sz w:val="18"/>
                <w:szCs w:val="18"/>
                <w:lang w:val="es-ES_tradnl"/>
              </w:rPr>
              <w:t>RECURSOS</w:t>
            </w:r>
          </w:p>
        </w:tc>
      </w:tr>
      <w:tr w:rsidR="008F401A" w:rsidRPr="00A83B00" w14:paraId="6F97600A" w14:textId="77777777" w:rsidTr="00D879FB">
        <w:tblPrEx>
          <w:jc w:val="center"/>
        </w:tblPrEx>
        <w:trPr>
          <w:jc w:val="center"/>
        </w:trPr>
        <w:tc>
          <w:tcPr>
            <w:tcW w:w="1413" w:type="dxa"/>
            <w:shd w:val="clear" w:color="auto" w:fill="auto"/>
          </w:tcPr>
          <w:p w14:paraId="61C03D19" w14:textId="77777777" w:rsidR="008F401A" w:rsidRPr="00A83B00" w:rsidRDefault="008F401A" w:rsidP="00300E9F">
            <w:pPr>
              <w:jc w:val="center"/>
              <w:rPr>
                <w:rFonts w:ascii="Gotham" w:hAnsi="Gotham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" w:hAnsi="Gotham" w:cs="Calibri Light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410" w:type="dxa"/>
            <w:gridSpan w:val="3"/>
            <w:shd w:val="clear" w:color="auto" w:fill="auto"/>
          </w:tcPr>
          <w:p w14:paraId="26F4D8A0" w14:textId="77777777" w:rsidR="008F401A" w:rsidRPr="00A83B00" w:rsidRDefault="008F401A" w:rsidP="00300E9F">
            <w:pPr>
              <w:jc w:val="center"/>
              <w:rPr>
                <w:rFonts w:ascii="Gotham" w:hAnsi="Gotham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" w:hAnsi="Gotham" w:cs="Calibri Light"/>
                <w:bCs/>
                <w:sz w:val="18"/>
                <w:szCs w:val="18"/>
                <w:lang w:val="es-ES_tradnl"/>
              </w:rPr>
              <w:t>CARACTERISTICAS</w:t>
            </w:r>
          </w:p>
        </w:tc>
        <w:tc>
          <w:tcPr>
            <w:tcW w:w="3827" w:type="dxa"/>
            <w:gridSpan w:val="5"/>
            <w:shd w:val="clear" w:color="auto" w:fill="auto"/>
          </w:tcPr>
          <w:p w14:paraId="1A274539" w14:textId="77777777" w:rsidR="008F401A" w:rsidRPr="00A83B00" w:rsidRDefault="008F401A" w:rsidP="00300E9F">
            <w:pPr>
              <w:jc w:val="center"/>
              <w:rPr>
                <w:rFonts w:ascii="Gotham" w:hAnsi="Gotham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" w:hAnsi="Gotham" w:cs="Calibri Light"/>
                <w:bCs/>
                <w:sz w:val="18"/>
                <w:szCs w:val="18"/>
                <w:lang w:val="es-ES_tradnl"/>
              </w:rPr>
              <w:t>OBSERVACIONES</w:t>
            </w:r>
          </w:p>
        </w:tc>
      </w:tr>
      <w:tr w:rsidR="008F401A" w:rsidRPr="00A83B00" w14:paraId="42BB90FC" w14:textId="77777777" w:rsidTr="00D879FB">
        <w:tblPrEx>
          <w:jc w:val="center"/>
        </w:tblPrEx>
        <w:trPr>
          <w:jc w:val="center"/>
        </w:trPr>
        <w:tc>
          <w:tcPr>
            <w:tcW w:w="1413" w:type="dxa"/>
            <w:shd w:val="clear" w:color="auto" w:fill="auto"/>
          </w:tcPr>
          <w:p w14:paraId="1D4C52A6" w14:textId="77777777" w:rsidR="008F401A" w:rsidRPr="00A83B00" w:rsidRDefault="008F401A" w:rsidP="00300E9F">
            <w:pPr>
              <w:jc w:val="center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HUMANO</w:t>
            </w:r>
          </w:p>
        </w:tc>
        <w:tc>
          <w:tcPr>
            <w:tcW w:w="2410" w:type="dxa"/>
            <w:gridSpan w:val="3"/>
            <w:shd w:val="clear" w:color="auto" w:fill="auto"/>
          </w:tcPr>
          <w:p w14:paraId="140B7D41" w14:textId="2E58886D" w:rsidR="008F401A" w:rsidRPr="00A83B00" w:rsidRDefault="008F401A" w:rsidP="00300E9F">
            <w:pPr>
              <w:jc w:val="center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 xml:space="preserve">1 </w:t>
            </w:r>
            <w:r w:rsidR="0021105C" w:rsidRPr="00A83B00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profesional</w:t>
            </w:r>
          </w:p>
        </w:tc>
        <w:tc>
          <w:tcPr>
            <w:tcW w:w="3827" w:type="dxa"/>
            <w:gridSpan w:val="5"/>
            <w:shd w:val="clear" w:color="auto" w:fill="auto"/>
          </w:tcPr>
          <w:p w14:paraId="17D0DD04" w14:textId="2E59DE58" w:rsidR="008F401A" w:rsidRPr="00A83B00" w:rsidRDefault="008F401A" w:rsidP="00300E9F">
            <w:pPr>
              <w:jc w:val="both"/>
              <w:rPr>
                <w:rFonts w:ascii="GothamBook" w:hAnsi="GothamBook" w:cs="Calibri Light"/>
                <w:b/>
                <w:bCs/>
                <w:sz w:val="18"/>
                <w:szCs w:val="18"/>
                <w:lang w:val="es-ES_tradnl"/>
              </w:rPr>
            </w:pPr>
            <w:r w:rsidRPr="00A83B00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Profesional: Ingen</w:t>
            </w:r>
            <w:r w:rsidR="00E74856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>iero de Sistemas con estudios en</w:t>
            </w:r>
            <w:r w:rsidRPr="00A83B00">
              <w:rPr>
                <w:rFonts w:ascii="GothamBook" w:hAnsi="GothamBook" w:cs="Calibri Light"/>
                <w:bCs/>
                <w:sz w:val="18"/>
                <w:szCs w:val="18"/>
                <w:lang w:val="es-ES_tradnl"/>
              </w:rPr>
              <w:t xml:space="preserve"> Gestión Documental</w:t>
            </w:r>
          </w:p>
        </w:tc>
      </w:tr>
    </w:tbl>
    <w:p w14:paraId="30B5E5AB" w14:textId="77777777" w:rsidR="008F401A" w:rsidRPr="00D61B31" w:rsidRDefault="008F401A" w:rsidP="008F401A">
      <w:pPr>
        <w:rPr>
          <w:rFonts w:ascii="GothamBook" w:hAnsi="GothamBook" w:cs="Calibri Light"/>
          <w:lang w:val="es-ES_tradnl"/>
        </w:rPr>
      </w:pPr>
    </w:p>
    <w:p w14:paraId="3EE2A5E9" w14:textId="77777777" w:rsidR="008F401A" w:rsidRPr="00A83B00" w:rsidRDefault="008F401A" w:rsidP="0021105C">
      <w:pPr>
        <w:pStyle w:val="Ttulo1"/>
        <w:rPr>
          <w:rFonts w:ascii="GothamBook" w:hAnsi="GothamBook"/>
          <w:b/>
        </w:rPr>
      </w:pPr>
      <w:bookmarkStart w:id="15" w:name="_Toc90886477"/>
      <w:r w:rsidRPr="00A83B00">
        <w:rPr>
          <w:rFonts w:ascii="GothamBook" w:hAnsi="GothamBook"/>
        </w:rPr>
        <w:t>SEGUIMIENTO, CONTROL Y MEJORA</w:t>
      </w:r>
      <w:bookmarkEnd w:id="15"/>
    </w:p>
    <w:p w14:paraId="1803A993" w14:textId="77777777" w:rsidR="008F401A" w:rsidRPr="00494335" w:rsidRDefault="008F401A" w:rsidP="008F401A">
      <w:pPr>
        <w:widowControl w:val="0"/>
        <w:autoSpaceDE w:val="0"/>
        <w:autoSpaceDN w:val="0"/>
        <w:spacing w:after="0" w:line="240" w:lineRule="auto"/>
        <w:ind w:left="720"/>
        <w:rPr>
          <w:rFonts w:ascii="Gotham" w:hAnsi="Gotham" w:cs="Calibri Light"/>
          <w:b/>
          <w:lang w:val="es-ES_tradnl"/>
        </w:rPr>
      </w:pPr>
    </w:p>
    <w:p w14:paraId="5F8D1C48" w14:textId="1A56448A" w:rsidR="008F401A" w:rsidRPr="00A83B00" w:rsidRDefault="0021105C" w:rsidP="008F401A">
      <w:pPr>
        <w:jc w:val="both"/>
        <w:rPr>
          <w:rFonts w:ascii="GothamBook" w:hAnsi="GothamBook" w:cs="Calibri Light"/>
          <w:b/>
          <w:bCs/>
          <w:lang w:val="es-ES_tradnl"/>
        </w:rPr>
      </w:pPr>
      <w:r w:rsidRPr="00A83B00">
        <w:rPr>
          <w:rFonts w:ascii="GothamBook" w:hAnsi="GothamBook" w:cs="Calibri Light"/>
          <w:bCs/>
          <w:lang w:val="es-ES_tradnl"/>
        </w:rPr>
        <w:t>La E</w:t>
      </w:r>
      <w:r w:rsidR="00A83B00" w:rsidRPr="00A83B00">
        <w:rPr>
          <w:rFonts w:ascii="GothamBook" w:hAnsi="GothamBook" w:cs="Calibri Light"/>
          <w:bCs/>
          <w:lang w:val="es-ES_tradnl"/>
        </w:rPr>
        <w:t>.</w:t>
      </w:r>
      <w:r w:rsidRPr="00A83B00">
        <w:rPr>
          <w:rFonts w:ascii="GothamBook" w:hAnsi="GothamBook" w:cs="Calibri Light"/>
          <w:bCs/>
          <w:lang w:val="es-ES_tradnl"/>
        </w:rPr>
        <w:t>S</w:t>
      </w:r>
      <w:r w:rsidR="00A83B00" w:rsidRPr="00A83B00">
        <w:rPr>
          <w:rFonts w:ascii="GothamBook" w:hAnsi="GothamBook" w:cs="Calibri Light"/>
          <w:bCs/>
          <w:lang w:val="es-ES_tradnl"/>
        </w:rPr>
        <w:t>.</w:t>
      </w:r>
      <w:r w:rsidRPr="00A83B00">
        <w:rPr>
          <w:rFonts w:ascii="GothamBook" w:hAnsi="GothamBook" w:cs="Calibri Light"/>
          <w:bCs/>
          <w:lang w:val="es-ES_tradnl"/>
        </w:rPr>
        <w:t>E</w:t>
      </w:r>
      <w:r w:rsidR="00A83B00" w:rsidRPr="00A83B00">
        <w:rPr>
          <w:rFonts w:ascii="GothamBook" w:hAnsi="GothamBook" w:cs="Calibri Light"/>
          <w:bCs/>
          <w:lang w:val="es-ES_tradnl"/>
        </w:rPr>
        <w:t>.</w:t>
      </w:r>
      <w:r w:rsidRPr="00A83B00">
        <w:rPr>
          <w:rFonts w:ascii="GothamBook" w:hAnsi="GothamBook" w:cs="Calibri Light"/>
          <w:bCs/>
          <w:lang w:val="es-ES_tradnl"/>
        </w:rPr>
        <w:t xml:space="preserve"> VIDASINU</w:t>
      </w:r>
      <w:r w:rsidR="008F401A" w:rsidRPr="00A83B00">
        <w:rPr>
          <w:rFonts w:ascii="GothamBook" w:hAnsi="GothamBook" w:cs="Calibri Light"/>
          <w:bCs/>
          <w:lang w:val="es-ES_tradnl"/>
        </w:rPr>
        <w:t xml:space="preserve"> diseño un cuadro de mando integral, basándose en los indicadores establecidos en cada uno de los planes y proyectos y contemplando la medición trimestralmente durante la ejecución.  El resultado fue el siguiente: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800"/>
        <w:gridCol w:w="1523"/>
        <w:gridCol w:w="1005"/>
        <w:gridCol w:w="366"/>
        <w:gridCol w:w="330"/>
        <w:gridCol w:w="330"/>
        <w:gridCol w:w="360"/>
      </w:tblGrid>
      <w:tr w:rsidR="0062388C" w:rsidRPr="00A83B00" w14:paraId="7DF4C504" w14:textId="77777777" w:rsidTr="00D62099">
        <w:trPr>
          <w:trHeight w:val="495"/>
          <w:jc w:val="center"/>
        </w:trPr>
        <w:tc>
          <w:tcPr>
            <w:tcW w:w="3800" w:type="dxa"/>
            <w:vMerge w:val="restart"/>
          </w:tcPr>
          <w:p w14:paraId="100D39ED" w14:textId="77777777" w:rsidR="0062388C" w:rsidRDefault="0062388C" w:rsidP="008C30C0">
            <w:pPr>
              <w:jc w:val="center"/>
              <w:rPr>
                <w:rFonts w:ascii="Gotham" w:hAnsi="Gotham" w:cs="Calibri Light"/>
                <w:sz w:val="16"/>
                <w:szCs w:val="16"/>
                <w:lang w:val="es-ES_tradnl"/>
              </w:rPr>
            </w:pPr>
          </w:p>
          <w:p w14:paraId="658CD95B" w14:textId="0C0AA94A" w:rsidR="0062388C" w:rsidRPr="00A83B00" w:rsidRDefault="0062388C" w:rsidP="008C30C0">
            <w:pPr>
              <w:jc w:val="center"/>
              <w:rPr>
                <w:rFonts w:ascii="Gotham" w:hAnsi="Gotham" w:cs="Calibri Light"/>
                <w:sz w:val="16"/>
                <w:szCs w:val="16"/>
                <w:lang w:val="es-ES_tradnl"/>
              </w:rPr>
            </w:pPr>
            <w:r w:rsidRPr="00A83B00">
              <w:rPr>
                <w:rFonts w:ascii="Gotham" w:hAnsi="Gotham" w:cs="Calibri Light"/>
                <w:sz w:val="16"/>
                <w:szCs w:val="16"/>
                <w:lang w:val="es-ES_tradnl"/>
              </w:rPr>
              <w:t>Planes y Proyectos Asociados</w:t>
            </w:r>
          </w:p>
        </w:tc>
        <w:tc>
          <w:tcPr>
            <w:tcW w:w="1523" w:type="dxa"/>
            <w:vMerge w:val="restart"/>
          </w:tcPr>
          <w:p w14:paraId="0A91FAB2" w14:textId="77777777" w:rsidR="0062388C" w:rsidRDefault="0062388C" w:rsidP="00A83B00">
            <w:pPr>
              <w:rPr>
                <w:rFonts w:ascii="Gotham" w:hAnsi="Gotham" w:cs="Calibri Light"/>
                <w:sz w:val="16"/>
                <w:szCs w:val="16"/>
                <w:lang w:val="es-ES_tradnl"/>
              </w:rPr>
            </w:pPr>
          </w:p>
          <w:p w14:paraId="677B7377" w14:textId="0ABD08E0" w:rsidR="0062388C" w:rsidRPr="00A83B00" w:rsidRDefault="0062388C" w:rsidP="008C30C0">
            <w:pPr>
              <w:jc w:val="center"/>
              <w:rPr>
                <w:rFonts w:ascii="Gotham" w:hAnsi="Gotham" w:cs="Calibri Light"/>
                <w:sz w:val="16"/>
                <w:szCs w:val="16"/>
                <w:lang w:val="es-ES_tradnl"/>
              </w:rPr>
            </w:pPr>
            <w:r w:rsidRPr="00A83B00">
              <w:rPr>
                <w:rFonts w:ascii="Gotham" w:hAnsi="Gotham" w:cs="Calibri Light"/>
                <w:sz w:val="16"/>
                <w:szCs w:val="16"/>
                <w:lang w:val="es-ES_tradnl"/>
              </w:rPr>
              <w:t>Indicadores</w:t>
            </w:r>
          </w:p>
        </w:tc>
        <w:tc>
          <w:tcPr>
            <w:tcW w:w="1005" w:type="dxa"/>
            <w:vMerge w:val="restart"/>
          </w:tcPr>
          <w:p w14:paraId="3F8D11FD" w14:textId="77777777" w:rsidR="0062388C" w:rsidRDefault="0062388C" w:rsidP="008C30C0">
            <w:pPr>
              <w:jc w:val="center"/>
              <w:rPr>
                <w:rFonts w:ascii="Gotham" w:hAnsi="Gotham" w:cs="Calibri Light"/>
                <w:sz w:val="16"/>
                <w:szCs w:val="16"/>
                <w:lang w:val="es-ES_tradnl"/>
              </w:rPr>
            </w:pPr>
          </w:p>
          <w:p w14:paraId="06097C4B" w14:textId="4D61E4A3" w:rsidR="0062388C" w:rsidRPr="00A83B00" w:rsidRDefault="0062388C" w:rsidP="008C30C0">
            <w:pPr>
              <w:jc w:val="center"/>
              <w:rPr>
                <w:rFonts w:ascii="Gotham" w:hAnsi="Gotham" w:cs="Calibri Light"/>
                <w:sz w:val="16"/>
                <w:szCs w:val="16"/>
                <w:lang w:val="es-ES_tradnl"/>
              </w:rPr>
            </w:pPr>
            <w:r w:rsidRPr="00A83B00">
              <w:rPr>
                <w:rFonts w:ascii="Gotham" w:hAnsi="Gotham" w:cs="Calibri Light"/>
                <w:sz w:val="16"/>
                <w:szCs w:val="16"/>
                <w:lang w:val="es-ES_tradnl"/>
              </w:rPr>
              <w:t>Meta Trim</w:t>
            </w:r>
          </w:p>
        </w:tc>
        <w:tc>
          <w:tcPr>
            <w:tcW w:w="1386" w:type="dxa"/>
            <w:gridSpan w:val="4"/>
            <w:tcBorders>
              <w:bottom w:val="single" w:sz="4" w:space="0" w:color="auto"/>
            </w:tcBorders>
          </w:tcPr>
          <w:p w14:paraId="34F1F77A" w14:textId="69153A40" w:rsidR="0062388C" w:rsidRPr="00A83B00" w:rsidRDefault="0062388C" w:rsidP="008C30C0">
            <w:pPr>
              <w:jc w:val="center"/>
              <w:rPr>
                <w:rFonts w:ascii="Gotham" w:hAnsi="Gotham" w:cs="Calibri Light"/>
                <w:sz w:val="16"/>
                <w:szCs w:val="16"/>
                <w:lang w:val="es-ES_tradnl"/>
              </w:rPr>
            </w:pPr>
            <w:r w:rsidRPr="00A83B00">
              <w:rPr>
                <w:rFonts w:ascii="Gotham" w:hAnsi="Gotham" w:cs="Calibri Light"/>
                <w:sz w:val="16"/>
                <w:szCs w:val="16"/>
                <w:lang w:val="es-ES_tradnl"/>
              </w:rPr>
              <w:t>MEDICION TRIMESTRAL</w:t>
            </w:r>
          </w:p>
        </w:tc>
      </w:tr>
      <w:tr w:rsidR="0062388C" w:rsidRPr="00A83B00" w14:paraId="7474BB77" w14:textId="77777777" w:rsidTr="00D62099">
        <w:trPr>
          <w:trHeight w:val="375"/>
          <w:jc w:val="center"/>
        </w:trPr>
        <w:tc>
          <w:tcPr>
            <w:tcW w:w="3800" w:type="dxa"/>
            <w:vMerge/>
          </w:tcPr>
          <w:p w14:paraId="133AB131" w14:textId="77777777" w:rsidR="0062388C" w:rsidRPr="00A83B00" w:rsidRDefault="0062388C" w:rsidP="008F401A">
            <w:pPr>
              <w:jc w:val="both"/>
              <w:rPr>
                <w:rFonts w:ascii="Gotham" w:hAnsi="Gotham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1523" w:type="dxa"/>
            <w:vMerge/>
            <w:tcBorders>
              <w:bottom w:val="single" w:sz="4" w:space="0" w:color="auto"/>
            </w:tcBorders>
          </w:tcPr>
          <w:p w14:paraId="4DAC507C" w14:textId="77777777" w:rsidR="0062388C" w:rsidRPr="00A83B00" w:rsidRDefault="0062388C" w:rsidP="008F401A">
            <w:pPr>
              <w:jc w:val="both"/>
              <w:rPr>
                <w:rFonts w:ascii="Gotham" w:hAnsi="Gotham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1005" w:type="dxa"/>
            <w:vMerge/>
            <w:tcBorders>
              <w:bottom w:val="single" w:sz="4" w:space="0" w:color="auto"/>
            </w:tcBorders>
          </w:tcPr>
          <w:p w14:paraId="66987AEA" w14:textId="77777777" w:rsidR="0062388C" w:rsidRPr="00A83B00" w:rsidRDefault="0062388C" w:rsidP="008F401A">
            <w:pPr>
              <w:jc w:val="both"/>
              <w:rPr>
                <w:rFonts w:ascii="Gotham" w:hAnsi="Gotham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366" w:type="dxa"/>
            <w:tcBorders>
              <w:top w:val="single" w:sz="4" w:space="0" w:color="auto"/>
              <w:right w:val="single" w:sz="4" w:space="0" w:color="auto"/>
            </w:tcBorders>
          </w:tcPr>
          <w:p w14:paraId="02B042FF" w14:textId="720F0F2D" w:rsidR="0062388C" w:rsidRPr="00A83B00" w:rsidRDefault="0062388C" w:rsidP="008F401A">
            <w:pPr>
              <w:jc w:val="both"/>
              <w:rPr>
                <w:rFonts w:ascii="Gotham" w:hAnsi="Gotham" w:cs="Calibri Light"/>
                <w:b/>
                <w:bCs/>
                <w:sz w:val="16"/>
                <w:szCs w:val="16"/>
                <w:lang w:val="es-ES_tradnl"/>
              </w:rPr>
            </w:pPr>
            <w:r w:rsidRPr="00A83B00">
              <w:rPr>
                <w:rFonts w:ascii="Gotham" w:hAnsi="Gotham" w:cs="Calibri Light"/>
                <w:bCs/>
                <w:sz w:val="16"/>
                <w:szCs w:val="16"/>
                <w:lang w:val="es-ES_tradnl"/>
              </w:rPr>
              <w:t>1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1B61DD" w14:textId="46C61EAB" w:rsidR="0062388C" w:rsidRPr="00A83B00" w:rsidRDefault="0062388C" w:rsidP="008F401A">
            <w:pPr>
              <w:jc w:val="both"/>
              <w:rPr>
                <w:rFonts w:ascii="Gotham" w:hAnsi="Gotham" w:cs="Calibri Light"/>
                <w:b/>
                <w:bCs/>
                <w:sz w:val="16"/>
                <w:szCs w:val="16"/>
                <w:lang w:val="es-ES_tradnl"/>
              </w:rPr>
            </w:pPr>
            <w:r w:rsidRPr="00A83B00">
              <w:rPr>
                <w:rFonts w:ascii="Gotham" w:hAnsi="Gotham" w:cs="Calibri Light"/>
                <w:bCs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0339EC" w14:textId="3993608F" w:rsidR="0062388C" w:rsidRPr="00A83B00" w:rsidRDefault="0062388C" w:rsidP="008F401A">
            <w:pPr>
              <w:jc w:val="both"/>
              <w:rPr>
                <w:rFonts w:ascii="Gotham" w:hAnsi="Gotham" w:cs="Calibri Light"/>
                <w:b/>
                <w:bCs/>
                <w:sz w:val="16"/>
                <w:szCs w:val="16"/>
                <w:lang w:val="es-ES_tradnl"/>
              </w:rPr>
            </w:pPr>
            <w:r w:rsidRPr="00A83B00">
              <w:rPr>
                <w:rFonts w:ascii="Gotham" w:hAnsi="Gotham" w:cs="Calibri Light"/>
                <w:bCs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</w:tcPr>
          <w:p w14:paraId="3CF98407" w14:textId="65EC3101" w:rsidR="0062388C" w:rsidRPr="00A83B00" w:rsidRDefault="0062388C" w:rsidP="008F401A">
            <w:pPr>
              <w:jc w:val="both"/>
              <w:rPr>
                <w:rFonts w:ascii="Gotham" w:hAnsi="Gotham" w:cs="Calibri Light"/>
                <w:b/>
                <w:bCs/>
                <w:sz w:val="16"/>
                <w:szCs w:val="16"/>
                <w:lang w:val="es-ES_tradnl"/>
              </w:rPr>
            </w:pPr>
            <w:r w:rsidRPr="00A83B00">
              <w:rPr>
                <w:rFonts w:ascii="Gotham" w:hAnsi="Gotham" w:cs="Calibri Light"/>
                <w:bCs/>
                <w:sz w:val="16"/>
                <w:szCs w:val="16"/>
                <w:lang w:val="es-ES_tradnl"/>
              </w:rPr>
              <w:t>4</w:t>
            </w:r>
          </w:p>
        </w:tc>
      </w:tr>
      <w:tr w:rsidR="0062388C" w:rsidRPr="00D61B31" w14:paraId="527FB4C2" w14:textId="77777777" w:rsidTr="00D62099">
        <w:trPr>
          <w:trHeight w:val="525"/>
          <w:jc w:val="center"/>
        </w:trPr>
        <w:tc>
          <w:tcPr>
            <w:tcW w:w="3800" w:type="dxa"/>
            <w:vMerge w:val="restart"/>
          </w:tcPr>
          <w:p w14:paraId="4D2F7CFD" w14:textId="77777777" w:rsidR="00D62099" w:rsidRDefault="00D62099" w:rsidP="008F401A">
            <w:pPr>
              <w:jc w:val="both"/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</w:pPr>
          </w:p>
          <w:p w14:paraId="716B4EDE" w14:textId="1C2EDF0B" w:rsidR="0062388C" w:rsidRPr="00D61B31" w:rsidRDefault="0062388C" w:rsidP="008F401A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Plan de riesgos operativo ESE VIDA SINU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3CBD942F" w14:textId="3518F4FC" w:rsidR="0062388C" w:rsidRPr="00D61B31" w:rsidRDefault="0062388C" w:rsidP="008F401A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Identificación de riesgos</w:t>
            </w:r>
          </w:p>
        </w:tc>
        <w:tc>
          <w:tcPr>
            <w:tcW w:w="1005" w:type="dxa"/>
            <w:tcBorders>
              <w:bottom w:val="single" w:sz="4" w:space="0" w:color="auto"/>
            </w:tcBorders>
          </w:tcPr>
          <w:p w14:paraId="4FEA9A87" w14:textId="027B88AD" w:rsidR="0062388C" w:rsidRPr="00D61B31" w:rsidRDefault="0062388C" w:rsidP="008F401A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100%</w:t>
            </w:r>
          </w:p>
        </w:tc>
        <w:tc>
          <w:tcPr>
            <w:tcW w:w="366" w:type="dxa"/>
            <w:vMerge w:val="restart"/>
            <w:tcBorders>
              <w:right w:val="single" w:sz="4" w:space="0" w:color="auto"/>
            </w:tcBorders>
          </w:tcPr>
          <w:p w14:paraId="76370382" w14:textId="77777777" w:rsidR="0062388C" w:rsidRPr="00D61B31" w:rsidRDefault="0062388C" w:rsidP="008F401A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33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2CC86AF" w14:textId="77777777" w:rsidR="0062388C" w:rsidRPr="00D61B31" w:rsidRDefault="0062388C" w:rsidP="008F401A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33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8EF4279" w14:textId="5C011F58" w:rsidR="0062388C" w:rsidRPr="00D61B31" w:rsidRDefault="0062388C" w:rsidP="008F401A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x</w:t>
            </w:r>
          </w:p>
        </w:tc>
        <w:tc>
          <w:tcPr>
            <w:tcW w:w="360" w:type="dxa"/>
            <w:vMerge w:val="restart"/>
            <w:tcBorders>
              <w:left w:val="single" w:sz="4" w:space="0" w:color="auto"/>
            </w:tcBorders>
          </w:tcPr>
          <w:p w14:paraId="1F3291C6" w14:textId="77777777" w:rsidR="0062388C" w:rsidRPr="00D61B31" w:rsidRDefault="0062388C" w:rsidP="008F401A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</w:tr>
      <w:tr w:rsidR="0062388C" w:rsidRPr="00D61B31" w14:paraId="396917FC" w14:textId="77777777" w:rsidTr="00D62099">
        <w:trPr>
          <w:trHeight w:val="345"/>
          <w:jc w:val="center"/>
        </w:trPr>
        <w:tc>
          <w:tcPr>
            <w:tcW w:w="3800" w:type="dxa"/>
            <w:vMerge/>
          </w:tcPr>
          <w:p w14:paraId="7577F134" w14:textId="77777777" w:rsidR="0062388C" w:rsidRPr="00D61B31" w:rsidRDefault="0062388C" w:rsidP="008F401A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14:paraId="156D436A" w14:textId="34FAD52E" w:rsidR="0062388C" w:rsidRPr="00D61B31" w:rsidRDefault="0062388C" w:rsidP="008F401A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Evaluación y análisis de riesgos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</w:tcPr>
          <w:p w14:paraId="1BC00629" w14:textId="37245928" w:rsidR="0062388C" w:rsidRPr="00D61B31" w:rsidRDefault="0062388C" w:rsidP="008F401A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100%</w:t>
            </w:r>
          </w:p>
        </w:tc>
        <w:tc>
          <w:tcPr>
            <w:tcW w:w="366" w:type="dxa"/>
            <w:vMerge/>
            <w:tcBorders>
              <w:right w:val="single" w:sz="4" w:space="0" w:color="auto"/>
            </w:tcBorders>
          </w:tcPr>
          <w:p w14:paraId="30B925C4" w14:textId="77777777" w:rsidR="0062388C" w:rsidRPr="00D61B31" w:rsidRDefault="0062388C" w:rsidP="008F401A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3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EAA5FF" w14:textId="77777777" w:rsidR="0062388C" w:rsidRPr="00D61B31" w:rsidRDefault="0062388C" w:rsidP="008F401A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3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EF00A7" w14:textId="77777777" w:rsidR="0062388C" w:rsidRPr="00D61B31" w:rsidRDefault="0062388C" w:rsidP="008F401A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360" w:type="dxa"/>
            <w:vMerge/>
            <w:tcBorders>
              <w:left w:val="single" w:sz="4" w:space="0" w:color="auto"/>
            </w:tcBorders>
          </w:tcPr>
          <w:p w14:paraId="70F8D869" w14:textId="77777777" w:rsidR="0062388C" w:rsidRPr="00D61B31" w:rsidRDefault="0062388C" w:rsidP="008F401A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</w:tr>
      <w:tr w:rsidR="0062388C" w:rsidRPr="00D61B31" w14:paraId="0775A002" w14:textId="77777777" w:rsidTr="00D62099">
        <w:trPr>
          <w:trHeight w:val="750"/>
          <w:jc w:val="center"/>
        </w:trPr>
        <w:tc>
          <w:tcPr>
            <w:tcW w:w="3800" w:type="dxa"/>
            <w:vMerge w:val="restart"/>
          </w:tcPr>
          <w:p w14:paraId="29FC4C35" w14:textId="77777777" w:rsidR="00D62099" w:rsidRDefault="00D62099" w:rsidP="008F401A">
            <w:pPr>
              <w:jc w:val="both"/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</w:pPr>
          </w:p>
          <w:p w14:paraId="14037722" w14:textId="11F2C856" w:rsidR="0062388C" w:rsidRPr="00D61B31" w:rsidRDefault="0062388C" w:rsidP="008F401A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Programa de Gestión Documental y Sistema Integrado de Conservación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63FE20AD" w14:textId="50F9CA09" w:rsidR="0062388C" w:rsidRPr="00D61B31" w:rsidRDefault="0062388C" w:rsidP="008F401A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Costos en la formulación del PGD y el SIC</w:t>
            </w:r>
          </w:p>
        </w:tc>
        <w:tc>
          <w:tcPr>
            <w:tcW w:w="1005" w:type="dxa"/>
            <w:tcBorders>
              <w:bottom w:val="single" w:sz="4" w:space="0" w:color="auto"/>
            </w:tcBorders>
          </w:tcPr>
          <w:p w14:paraId="27387812" w14:textId="784FB01D" w:rsidR="0062388C" w:rsidRPr="00D61B31" w:rsidRDefault="0062388C" w:rsidP="008F401A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100%</w:t>
            </w:r>
          </w:p>
        </w:tc>
        <w:tc>
          <w:tcPr>
            <w:tcW w:w="366" w:type="dxa"/>
            <w:vMerge w:val="restart"/>
            <w:tcBorders>
              <w:right w:val="single" w:sz="4" w:space="0" w:color="auto"/>
            </w:tcBorders>
          </w:tcPr>
          <w:p w14:paraId="3C63219B" w14:textId="77777777" w:rsidR="0062388C" w:rsidRPr="00D61B31" w:rsidRDefault="0062388C" w:rsidP="008F401A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33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20D13B2" w14:textId="77777777" w:rsidR="0062388C" w:rsidRPr="00D61B31" w:rsidRDefault="0062388C" w:rsidP="008F401A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33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AB96C15" w14:textId="6B6FAC9A" w:rsidR="0062388C" w:rsidRPr="00D61B31" w:rsidRDefault="0062388C" w:rsidP="008F401A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x</w:t>
            </w:r>
          </w:p>
        </w:tc>
        <w:tc>
          <w:tcPr>
            <w:tcW w:w="360" w:type="dxa"/>
            <w:vMerge w:val="restart"/>
            <w:tcBorders>
              <w:left w:val="single" w:sz="4" w:space="0" w:color="auto"/>
            </w:tcBorders>
          </w:tcPr>
          <w:p w14:paraId="067421FF" w14:textId="77777777" w:rsidR="0062388C" w:rsidRPr="00D61B31" w:rsidRDefault="0062388C" w:rsidP="008F401A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</w:tr>
      <w:tr w:rsidR="0062388C" w:rsidRPr="00D61B31" w14:paraId="43F400EA" w14:textId="77777777" w:rsidTr="00D62099">
        <w:trPr>
          <w:trHeight w:val="795"/>
          <w:jc w:val="center"/>
        </w:trPr>
        <w:tc>
          <w:tcPr>
            <w:tcW w:w="3800" w:type="dxa"/>
            <w:vMerge/>
          </w:tcPr>
          <w:p w14:paraId="7DF4C6BB" w14:textId="77777777" w:rsidR="0062388C" w:rsidRPr="00D61B31" w:rsidRDefault="0062388C" w:rsidP="008F401A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1523" w:type="dxa"/>
            <w:tcBorders>
              <w:top w:val="single" w:sz="4" w:space="0" w:color="auto"/>
            </w:tcBorders>
          </w:tcPr>
          <w:p w14:paraId="3278F868" w14:textId="331B605D" w:rsidR="0062388C" w:rsidRPr="00D61B31" w:rsidRDefault="0062388C" w:rsidP="008F401A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Planeación del PGD y del SIC</w:t>
            </w:r>
          </w:p>
        </w:tc>
        <w:tc>
          <w:tcPr>
            <w:tcW w:w="1005" w:type="dxa"/>
            <w:tcBorders>
              <w:top w:val="single" w:sz="4" w:space="0" w:color="auto"/>
            </w:tcBorders>
          </w:tcPr>
          <w:p w14:paraId="65DE8D03" w14:textId="75CCA9CD" w:rsidR="0062388C" w:rsidRPr="00D61B31" w:rsidRDefault="0062388C" w:rsidP="008F401A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100%</w:t>
            </w:r>
          </w:p>
        </w:tc>
        <w:tc>
          <w:tcPr>
            <w:tcW w:w="366" w:type="dxa"/>
            <w:vMerge/>
            <w:tcBorders>
              <w:right w:val="single" w:sz="4" w:space="0" w:color="auto"/>
            </w:tcBorders>
          </w:tcPr>
          <w:p w14:paraId="25D4A720" w14:textId="77777777" w:rsidR="0062388C" w:rsidRPr="00D61B31" w:rsidRDefault="0062388C" w:rsidP="008F401A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3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1C33D7" w14:textId="77777777" w:rsidR="0062388C" w:rsidRPr="00D61B31" w:rsidRDefault="0062388C" w:rsidP="008F401A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3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FDA84E" w14:textId="77777777" w:rsidR="0062388C" w:rsidRPr="00D61B31" w:rsidRDefault="0062388C" w:rsidP="008F401A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360" w:type="dxa"/>
            <w:vMerge/>
            <w:tcBorders>
              <w:left w:val="single" w:sz="4" w:space="0" w:color="auto"/>
            </w:tcBorders>
          </w:tcPr>
          <w:p w14:paraId="5C2E9313" w14:textId="77777777" w:rsidR="0062388C" w:rsidRPr="00D61B31" w:rsidRDefault="0062388C" w:rsidP="008F401A">
            <w:pPr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</w:tr>
    </w:tbl>
    <w:p w14:paraId="5873B282" w14:textId="77777777" w:rsidR="00917E16" w:rsidRDefault="00917E16" w:rsidP="008F401A">
      <w:pPr>
        <w:jc w:val="both"/>
        <w:rPr>
          <w:rFonts w:ascii="GothamBook" w:hAnsi="GothamBook" w:cs="Calibri Light"/>
        </w:rPr>
      </w:pPr>
    </w:p>
    <w:p w14:paraId="0CD6D6C9" w14:textId="2685073F" w:rsidR="008F401A" w:rsidRPr="00A83B00" w:rsidRDefault="008F401A" w:rsidP="008F401A">
      <w:pPr>
        <w:jc w:val="both"/>
        <w:rPr>
          <w:rFonts w:ascii="GothamBook" w:hAnsi="GothamBook" w:cs="Calibri Light"/>
          <w:b/>
        </w:rPr>
      </w:pPr>
      <w:r w:rsidRPr="00A83B00">
        <w:rPr>
          <w:rFonts w:ascii="GothamBook" w:hAnsi="GothamBook" w:cs="Calibri Light"/>
        </w:rPr>
        <w:t>NOTA:</w:t>
      </w:r>
      <w:r w:rsidRPr="00A83B00">
        <w:rPr>
          <w:rFonts w:ascii="GothamBook" w:hAnsi="GothamBook" w:cs="Calibri Light"/>
          <w:bCs/>
        </w:rPr>
        <w:t xml:space="preserve"> Los responsables de la medición se </w:t>
      </w:r>
      <w:r w:rsidR="009D4430" w:rsidRPr="00A83B00">
        <w:rPr>
          <w:rFonts w:ascii="GothamBook" w:hAnsi="GothamBook" w:cs="Calibri Light"/>
          <w:bCs/>
        </w:rPr>
        <w:t>encargarán</w:t>
      </w:r>
      <w:r w:rsidRPr="00A83B00">
        <w:rPr>
          <w:rFonts w:ascii="GothamBook" w:hAnsi="GothamBook" w:cs="Calibri Light"/>
          <w:bCs/>
        </w:rPr>
        <w:t xml:space="preserve"> de alimentar el cuadro de mando. Cada semestre se deberá alimentar el cuadro</w:t>
      </w:r>
      <w:r w:rsidRPr="00A83B00">
        <w:rPr>
          <w:rFonts w:ascii="GothamBook" w:hAnsi="GothamBook" w:cs="Calibri Light"/>
        </w:rPr>
        <w:t>.</w:t>
      </w:r>
    </w:p>
    <w:p w14:paraId="574DFA2F" w14:textId="0D205DBA" w:rsidR="009D4430" w:rsidRPr="0088024C" w:rsidRDefault="009D4430" w:rsidP="009D4430">
      <w:pPr>
        <w:pStyle w:val="Ttulo1"/>
        <w:rPr>
          <w:rFonts w:ascii="Gotham" w:hAnsi="Gotham"/>
        </w:rPr>
      </w:pPr>
      <w:bookmarkStart w:id="16" w:name="_Toc90886478"/>
      <w:r w:rsidRPr="0088024C">
        <w:rPr>
          <w:rFonts w:ascii="Gotham" w:hAnsi="Gotham"/>
        </w:rPr>
        <w:t>MAPA DE RUTA</w:t>
      </w:r>
      <w:bookmarkEnd w:id="16"/>
    </w:p>
    <w:p w14:paraId="6C48E757" w14:textId="0ED17475" w:rsidR="008F401A" w:rsidRPr="0088024C" w:rsidRDefault="008F401A" w:rsidP="008F401A">
      <w:pPr>
        <w:spacing w:line="240" w:lineRule="auto"/>
        <w:jc w:val="both"/>
        <w:rPr>
          <w:rFonts w:ascii="GothamBook" w:hAnsi="GothamBook" w:cs="Calibri Light"/>
          <w:b/>
          <w:bCs/>
        </w:rPr>
      </w:pPr>
      <w:r w:rsidRPr="0088024C">
        <w:rPr>
          <w:rFonts w:ascii="GothamBook" w:hAnsi="GothamBook" w:cs="Calibri Light"/>
          <w:bCs/>
        </w:rPr>
        <w:t xml:space="preserve">Los planes establecidos para desarrollar el PINAR en </w:t>
      </w:r>
      <w:r w:rsidR="009D4430" w:rsidRPr="0088024C">
        <w:rPr>
          <w:rFonts w:ascii="GothamBook" w:hAnsi="GothamBook" w:cs="Calibri Light"/>
          <w:bCs/>
        </w:rPr>
        <w:t>la ESE VIDASINU</w:t>
      </w:r>
      <w:r w:rsidRPr="0088024C">
        <w:rPr>
          <w:rFonts w:ascii="GothamBook" w:hAnsi="GothamBook" w:cs="Calibri Light"/>
          <w:bCs/>
        </w:rPr>
        <w:t xml:space="preserve"> para el periodo 202</w:t>
      </w:r>
      <w:r w:rsidR="009D4430" w:rsidRPr="0088024C">
        <w:rPr>
          <w:rFonts w:ascii="GothamBook" w:hAnsi="GothamBook" w:cs="Calibri Light"/>
          <w:bCs/>
        </w:rPr>
        <w:t>2</w:t>
      </w:r>
      <w:r w:rsidRPr="0088024C">
        <w:rPr>
          <w:rFonts w:ascii="GothamBook" w:hAnsi="GothamBook" w:cs="Calibri Light"/>
          <w:bCs/>
        </w:rPr>
        <w:t>-20</w:t>
      </w:r>
      <w:r w:rsidR="009D4430" w:rsidRPr="0088024C">
        <w:rPr>
          <w:rFonts w:ascii="GothamBook" w:hAnsi="GothamBook" w:cs="Calibri Light"/>
          <w:bCs/>
        </w:rPr>
        <w:t>30</w:t>
      </w:r>
      <w:r w:rsidRPr="0088024C">
        <w:rPr>
          <w:rFonts w:ascii="GothamBook" w:hAnsi="GothamBook" w:cs="Calibri Light"/>
          <w:bCs/>
        </w:rPr>
        <w:t xml:space="preserve"> son:</w:t>
      </w:r>
    </w:p>
    <w:tbl>
      <w:tblPr>
        <w:tblW w:w="0" w:type="auto"/>
        <w:tblInd w:w="-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4"/>
        <w:gridCol w:w="1539"/>
        <w:gridCol w:w="688"/>
        <w:gridCol w:w="545"/>
        <w:gridCol w:w="554"/>
        <w:gridCol w:w="550"/>
        <w:gridCol w:w="550"/>
        <w:gridCol w:w="550"/>
        <w:gridCol w:w="550"/>
        <w:gridCol w:w="550"/>
        <w:gridCol w:w="563"/>
      </w:tblGrid>
      <w:tr w:rsidR="008F401A" w:rsidRPr="0088024C" w14:paraId="30794C32" w14:textId="77777777" w:rsidTr="00300E9F">
        <w:trPr>
          <w:trHeight w:val="677"/>
        </w:trPr>
        <w:tc>
          <w:tcPr>
            <w:tcW w:w="1885" w:type="dxa"/>
            <w:vMerge w:val="restart"/>
            <w:tcBorders>
              <w:tr2bl w:val="single" w:sz="4" w:space="0" w:color="auto"/>
            </w:tcBorders>
          </w:tcPr>
          <w:p w14:paraId="43DFEE24" w14:textId="77777777" w:rsidR="008F401A" w:rsidRPr="0088024C" w:rsidRDefault="008F401A" w:rsidP="00300E9F">
            <w:pPr>
              <w:spacing w:after="0"/>
              <w:rPr>
                <w:rFonts w:ascii="Gotham" w:hAnsi="Gotham" w:cs="Calibri Light"/>
                <w:b/>
                <w:bCs/>
                <w:sz w:val="16"/>
                <w:szCs w:val="16"/>
                <w:lang w:val="es-ES_tradnl"/>
              </w:rPr>
            </w:pPr>
            <w:r w:rsidRPr="0088024C">
              <w:rPr>
                <w:rFonts w:ascii="Gotham" w:hAnsi="Gotham" w:cs="Calibri Light"/>
                <w:bCs/>
                <w:sz w:val="16"/>
                <w:szCs w:val="16"/>
                <w:lang w:val="es-ES_tradnl"/>
              </w:rPr>
              <w:t>OBJETIVOS</w:t>
            </w:r>
          </w:p>
          <w:p w14:paraId="00BFA689" w14:textId="77777777" w:rsidR="008F401A" w:rsidRPr="0088024C" w:rsidRDefault="008F401A" w:rsidP="00300E9F">
            <w:pPr>
              <w:spacing w:after="0"/>
              <w:jc w:val="center"/>
              <w:rPr>
                <w:rFonts w:ascii="Gotham" w:hAnsi="Gotham" w:cs="Calibri Light"/>
                <w:b/>
                <w:bCs/>
                <w:sz w:val="16"/>
                <w:szCs w:val="16"/>
                <w:lang w:val="es-ES_tradnl"/>
              </w:rPr>
            </w:pPr>
          </w:p>
          <w:p w14:paraId="536485DF" w14:textId="77777777" w:rsidR="008F401A" w:rsidRPr="0088024C" w:rsidRDefault="008F401A" w:rsidP="00300E9F">
            <w:pPr>
              <w:spacing w:after="0"/>
              <w:jc w:val="center"/>
              <w:rPr>
                <w:rFonts w:ascii="Gotham" w:hAnsi="Gotham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1546" w:type="dxa"/>
            <w:vMerge w:val="restart"/>
          </w:tcPr>
          <w:p w14:paraId="5270AD61" w14:textId="77777777" w:rsidR="008F401A" w:rsidRPr="0088024C" w:rsidRDefault="008F401A" w:rsidP="00300E9F">
            <w:pPr>
              <w:spacing w:after="0"/>
              <w:jc w:val="center"/>
              <w:rPr>
                <w:rFonts w:ascii="Gotham" w:hAnsi="Gotham" w:cs="Calibri Light"/>
                <w:b/>
                <w:bCs/>
                <w:sz w:val="16"/>
                <w:szCs w:val="16"/>
                <w:lang w:val="es-ES_tradnl"/>
              </w:rPr>
            </w:pPr>
          </w:p>
          <w:p w14:paraId="47B840B9" w14:textId="77777777" w:rsidR="008F401A" w:rsidRPr="0088024C" w:rsidRDefault="008F401A" w:rsidP="00300E9F">
            <w:pPr>
              <w:spacing w:after="0"/>
              <w:jc w:val="center"/>
              <w:rPr>
                <w:rFonts w:ascii="Gotham" w:hAnsi="Gotham" w:cs="Calibri Light"/>
                <w:b/>
                <w:bCs/>
                <w:sz w:val="16"/>
                <w:szCs w:val="16"/>
                <w:lang w:val="es-ES_tradnl"/>
              </w:rPr>
            </w:pPr>
            <w:r w:rsidRPr="0088024C">
              <w:rPr>
                <w:rFonts w:ascii="Gotham" w:hAnsi="Gotham" w:cs="Calibri Light"/>
                <w:bCs/>
                <w:sz w:val="16"/>
                <w:szCs w:val="16"/>
                <w:lang w:val="es-ES_tradnl"/>
              </w:rPr>
              <w:t>PLANES Y PROYECTOS ASOCIADOS</w:t>
            </w:r>
          </w:p>
        </w:tc>
        <w:tc>
          <w:tcPr>
            <w:tcW w:w="692" w:type="dxa"/>
          </w:tcPr>
          <w:p w14:paraId="0297D4EC" w14:textId="77777777" w:rsidR="008F401A" w:rsidRPr="0088024C" w:rsidRDefault="008F401A" w:rsidP="00300E9F">
            <w:pPr>
              <w:spacing w:after="0"/>
              <w:jc w:val="center"/>
              <w:rPr>
                <w:rFonts w:ascii="Gotham" w:hAnsi="Gotham" w:cs="Calibri Light"/>
                <w:b/>
                <w:bCs/>
                <w:sz w:val="16"/>
                <w:szCs w:val="16"/>
                <w:lang w:val="es-ES_tradnl"/>
              </w:rPr>
            </w:pPr>
            <w:r w:rsidRPr="0088024C">
              <w:rPr>
                <w:rFonts w:ascii="Gotham" w:hAnsi="Gotham" w:cs="Calibri Light"/>
                <w:bCs/>
                <w:sz w:val="16"/>
                <w:szCs w:val="16"/>
                <w:lang w:val="es-ES_tradnl"/>
              </w:rPr>
              <w:t>Corto plazo</w:t>
            </w:r>
          </w:p>
          <w:p w14:paraId="15D021CD" w14:textId="77777777" w:rsidR="008F401A" w:rsidRPr="0088024C" w:rsidRDefault="008F401A" w:rsidP="00300E9F">
            <w:pPr>
              <w:spacing w:after="0"/>
              <w:jc w:val="center"/>
              <w:rPr>
                <w:rFonts w:ascii="Gotham" w:hAnsi="Gotham" w:cs="Calibri Light"/>
                <w:b/>
                <w:bCs/>
                <w:sz w:val="16"/>
                <w:szCs w:val="16"/>
                <w:lang w:val="es-ES_tradnl"/>
              </w:rPr>
            </w:pPr>
            <w:r w:rsidRPr="0088024C">
              <w:rPr>
                <w:rFonts w:ascii="Gotham" w:hAnsi="Gotham" w:cs="Calibri Light"/>
                <w:bCs/>
                <w:sz w:val="16"/>
                <w:szCs w:val="16"/>
                <w:lang w:val="es-ES_tradnl"/>
              </w:rPr>
              <w:t>(1 año)</w:t>
            </w:r>
          </w:p>
        </w:tc>
        <w:tc>
          <w:tcPr>
            <w:tcW w:w="2181" w:type="dxa"/>
            <w:gridSpan w:val="4"/>
          </w:tcPr>
          <w:p w14:paraId="6CAD7490" w14:textId="77777777" w:rsidR="008F401A" w:rsidRPr="0088024C" w:rsidRDefault="008F401A" w:rsidP="00300E9F">
            <w:pPr>
              <w:spacing w:after="0"/>
              <w:jc w:val="center"/>
              <w:rPr>
                <w:rFonts w:ascii="Gotham" w:hAnsi="Gotham" w:cs="Calibri Light"/>
                <w:b/>
                <w:bCs/>
                <w:sz w:val="16"/>
                <w:szCs w:val="16"/>
                <w:lang w:val="es-ES_tradnl"/>
              </w:rPr>
            </w:pPr>
          </w:p>
          <w:p w14:paraId="555DA6E8" w14:textId="77777777" w:rsidR="008F401A" w:rsidRPr="0088024C" w:rsidRDefault="008F401A" w:rsidP="00300E9F">
            <w:pPr>
              <w:spacing w:after="0"/>
              <w:jc w:val="center"/>
              <w:rPr>
                <w:rFonts w:ascii="Gotham" w:hAnsi="Gotham" w:cs="Calibri Light"/>
                <w:b/>
                <w:bCs/>
                <w:sz w:val="16"/>
                <w:szCs w:val="16"/>
                <w:lang w:val="es-ES_tradnl"/>
              </w:rPr>
            </w:pPr>
            <w:r w:rsidRPr="0088024C">
              <w:rPr>
                <w:rFonts w:ascii="Gotham" w:hAnsi="Gotham" w:cs="Calibri Light"/>
                <w:bCs/>
                <w:sz w:val="16"/>
                <w:szCs w:val="16"/>
                <w:lang w:val="es-ES_tradnl"/>
              </w:rPr>
              <w:t>Mediano plazo</w:t>
            </w:r>
          </w:p>
          <w:p w14:paraId="04D8F005" w14:textId="77777777" w:rsidR="008F401A" w:rsidRPr="0088024C" w:rsidRDefault="008F401A" w:rsidP="00300E9F">
            <w:pPr>
              <w:spacing w:after="0"/>
              <w:jc w:val="center"/>
              <w:rPr>
                <w:rFonts w:ascii="Gotham" w:hAnsi="Gotham" w:cs="Calibri Light"/>
                <w:b/>
                <w:bCs/>
                <w:sz w:val="16"/>
                <w:szCs w:val="16"/>
                <w:lang w:val="es-ES_tradnl"/>
              </w:rPr>
            </w:pPr>
            <w:r w:rsidRPr="0088024C">
              <w:rPr>
                <w:rFonts w:ascii="Gotham" w:hAnsi="Gotham" w:cs="Calibri Light"/>
                <w:bCs/>
                <w:sz w:val="16"/>
                <w:szCs w:val="16"/>
                <w:lang w:val="es-ES_tradnl"/>
              </w:rPr>
              <w:t>(1 a 4 años)</w:t>
            </w:r>
          </w:p>
        </w:tc>
        <w:tc>
          <w:tcPr>
            <w:tcW w:w="2200" w:type="dxa"/>
            <w:gridSpan w:val="4"/>
          </w:tcPr>
          <w:p w14:paraId="117CAC36" w14:textId="77777777" w:rsidR="008F401A" w:rsidRPr="0088024C" w:rsidRDefault="008F401A" w:rsidP="00300E9F">
            <w:pPr>
              <w:spacing w:after="0"/>
              <w:jc w:val="center"/>
              <w:rPr>
                <w:rFonts w:ascii="Gotham" w:hAnsi="Gotham" w:cs="Calibri Light"/>
                <w:b/>
                <w:bCs/>
                <w:sz w:val="16"/>
                <w:szCs w:val="16"/>
                <w:lang w:val="es-ES_tradnl"/>
              </w:rPr>
            </w:pPr>
          </w:p>
          <w:p w14:paraId="76E75686" w14:textId="77777777" w:rsidR="008F401A" w:rsidRPr="0088024C" w:rsidRDefault="008F401A" w:rsidP="00300E9F">
            <w:pPr>
              <w:spacing w:after="0"/>
              <w:jc w:val="center"/>
              <w:rPr>
                <w:rFonts w:ascii="Gotham" w:hAnsi="Gotham" w:cs="Calibri Light"/>
                <w:b/>
                <w:bCs/>
                <w:sz w:val="16"/>
                <w:szCs w:val="16"/>
                <w:lang w:val="es-ES_tradnl"/>
              </w:rPr>
            </w:pPr>
            <w:r w:rsidRPr="0088024C">
              <w:rPr>
                <w:rFonts w:ascii="Gotham" w:hAnsi="Gotham" w:cs="Calibri Light"/>
                <w:bCs/>
                <w:sz w:val="16"/>
                <w:szCs w:val="16"/>
                <w:lang w:val="es-ES_tradnl"/>
              </w:rPr>
              <w:t>Largo plazo</w:t>
            </w:r>
          </w:p>
          <w:p w14:paraId="23EF5AC0" w14:textId="77777777" w:rsidR="008F401A" w:rsidRPr="0088024C" w:rsidRDefault="008F401A" w:rsidP="00300E9F">
            <w:pPr>
              <w:spacing w:after="0"/>
              <w:jc w:val="center"/>
              <w:rPr>
                <w:rFonts w:ascii="Gotham" w:hAnsi="Gotham" w:cs="Calibri Light"/>
                <w:b/>
                <w:bCs/>
                <w:sz w:val="16"/>
                <w:szCs w:val="16"/>
                <w:lang w:val="es-ES_tradnl"/>
              </w:rPr>
            </w:pPr>
            <w:r w:rsidRPr="0088024C">
              <w:rPr>
                <w:rFonts w:ascii="Gotham" w:hAnsi="Gotham" w:cs="Calibri Light"/>
                <w:bCs/>
                <w:sz w:val="16"/>
                <w:szCs w:val="16"/>
                <w:lang w:val="es-ES_tradnl"/>
              </w:rPr>
              <w:t>(4 años en adelante)</w:t>
            </w:r>
          </w:p>
        </w:tc>
      </w:tr>
      <w:tr w:rsidR="008F401A" w:rsidRPr="0088024C" w14:paraId="3AE23325" w14:textId="77777777" w:rsidTr="00300E9F">
        <w:trPr>
          <w:trHeight w:val="238"/>
        </w:trPr>
        <w:tc>
          <w:tcPr>
            <w:tcW w:w="1885" w:type="dxa"/>
            <w:vMerge/>
            <w:tcBorders>
              <w:bottom w:val="single" w:sz="4" w:space="0" w:color="auto"/>
              <w:tr2bl w:val="single" w:sz="4" w:space="0" w:color="auto"/>
            </w:tcBorders>
          </w:tcPr>
          <w:p w14:paraId="386CE8D7" w14:textId="77777777" w:rsidR="008F401A" w:rsidRPr="0088024C" w:rsidRDefault="008F401A" w:rsidP="00300E9F">
            <w:pPr>
              <w:spacing w:after="0"/>
              <w:rPr>
                <w:rFonts w:ascii="Gotham" w:hAnsi="Gotham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1546" w:type="dxa"/>
            <w:vMerge/>
          </w:tcPr>
          <w:p w14:paraId="452D4F4E" w14:textId="77777777" w:rsidR="008F401A" w:rsidRPr="0088024C" w:rsidRDefault="008F401A" w:rsidP="00300E9F">
            <w:pPr>
              <w:spacing w:after="0"/>
              <w:rPr>
                <w:rFonts w:ascii="Gotham" w:hAnsi="Gotham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692" w:type="dxa"/>
          </w:tcPr>
          <w:p w14:paraId="76483CF2" w14:textId="1D16C664" w:rsidR="008F401A" w:rsidRPr="0088024C" w:rsidRDefault="008F401A" w:rsidP="00300E9F">
            <w:pPr>
              <w:spacing w:after="0"/>
              <w:jc w:val="center"/>
              <w:rPr>
                <w:rFonts w:ascii="Gotham" w:hAnsi="Gotham" w:cs="Calibri Light"/>
                <w:b/>
                <w:bCs/>
                <w:sz w:val="16"/>
                <w:szCs w:val="16"/>
                <w:lang w:val="es-ES_tradnl"/>
              </w:rPr>
            </w:pPr>
            <w:r w:rsidRPr="0088024C">
              <w:rPr>
                <w:rFonts w:ascii="Gotham" w:hAnsi="Gotham" w:cs="Calibri Light"/>
                <w:bCs/>
                <w:sz w:val="16"/>
                <w:szCs w:val="16"/>
                <w:lang w:val="es-ES_tradnl"/>
              </w:rPr>
              <w:t>202</w:t>
            </w:r>
            <w:r w:rsidR="009D4430" w:rsidRPr="0088024C">
              <w:rPr>
                <w:rFonts w:ascii="Gotham" w:hAnsi="Gotham" w:cs="Calibri Light"/>
                <w:bCs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531" w:type="dxa"/>
          </w:tcPr>
          <w:p w14:paraId="4C571968" w14:textId="4BBDB9A7" w:rsidR="008F401A" w:rsidRPr="0088024C" w:rsidRDefault="009D4430" w:rsidP="00300E9F">
            <w:pPr>
              <w:spacing w:after="0"/>
              <w:jc w:val="center"/>
              <w:rPr>
                <w:rFonts w:ascii="Gotham" w:hAnsi="Gotham" w:cs="Calibri Light"/>
                <w:b/>
                <w:bCs/>
                <w:sz w:val="16"/>
                <w:szCs w:val="16"/>
                <w:lang w:val="es-ES_tradnl"/>
              </w:rPr>
            </w:pPr>
            <w:r w:rsidRPr="0088024C">
              <w:rPr>
                <w:rFonts w:ascii="Gotham" w:hAnsi="Gotham" w:cs="Calibri Light"/>
                <w:bCs/>
                <w:sz w:val="16"/>
                <w:szCs w:val="16"/>
                <w:lang w:val="es-ES_tradnl"/>
              </w:rPr>
              <w:t>2023</w:t>
            </w:r>
          </w:p>
        </w:tc>
        <w:tc>
          <w:tcPr>
            <w:tcW w:w="550" w:type="dxa"/>
          </w:tcPr>
          <w:p w14:paraId="4476909C" w14:textId="709DEAA3" w:rsidR="008F401A" w:rsidRPr="0088024C" w:rsidRDefault="008F401A" w:rsidP="00300E9F">
            <w:pPr>
              <w:spacing w:after="0"/>
              <w:jc w:val="center"/>
              <w:rPr>
                <w:rFonts w:ascii="Gotham" w:hAnsi="Gotham" w:cs="Calibri Light"/>
                <w:b/>
                <w:bCs/>
                <w:sz w:val="16"/>
                <w:szCs w:val="16"/>
                <w:lang w:val="es-ES_tradnl"/>
              </w:rPr>
            </w:pPr>
            <w:r w:rsidRPr="0088024C">
              <w:rPr>
                <w:rFonts w:ascii="Gotham" w:hAnsi="Gotham" w:cs="Calibri Light"/>
                <w:bCs/>
                <w:sz w:val="16"/>
                <w:szCs w:val="16"/>
                <w:lang w:val="es-ES_tradnl"/>
              </w:rPr>
              <w:t>202</w:t>
            </w:r>
            <w:r w:rsidR="009D4430" w:rsidRPr="0088024C">
              <w:rPr>
                <w:rFonts w:ascii="Gotham" w:hAnsi="Gotham" w:cs="Calibri Light"/>
                <w:bCs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550" w:type="dxa"/>
          </w:tcPr>
          <w:p w14:paraId="139684BF" w14:textId="03A51C1B" w:rsidR="008F401A" w:rsidRPr="0088024C" w:rsidRDefault="009D4430" w:rsidP="00300E9F">
            <w:pPr>
              <w:spacing w:after="0"/>
              <w:jc w:val="center"/>
              <w:rPr>
                <w:rFonts w:ascii="Gotham" w:hAnsi="Gotham" w:cs="Calibri Light"/>
                <w:b/>
                <w:bCs/>
                <w:sz w:val="16"/>
                <w:szCs w:val="16"/>
                <w:lang w:val="es-ES_tradnl"/>
              </w:rPr>
            </w:pPr>
            <w:r w:rsidRPr="0088024C">
              <w:rPr>
                <w:rFonts w:ascii="Gotham" w:hAnsi="Gotham" w:cs="Calibri Light"/>
                <w:bCs/>
                <w:sz w:val="16"/>
                <w:szCs w:val="16"/>
                <w:lang w:val="es-ES_tradnl"/>
              </w:rPr>
              <w:t>2025</w:t>
            </w:r>
          </w:p>
        </w:tc>
        <w:tc>
          <w:tcPr>
            <w:tcW w:w="550" w:type="dxa"/>
          </w:tcPr>
          <w:p w14:paraId="106F3F39" w14:textId="09E4F9E2" w:rsidR="008F401A" w:rsidRPr="0088024C" w:rsidRDefault="009D4430" w:rsidP="00300E9F">
            <w:pPr>
              <w:spacing w:after="0" w:line="360" w:lineRule="auto"/>
              <w:jc w:val="center"/>
              <w:rPr>
                <w:rFonts w:ascii="Gotham" w:hAnsi="Gotham" w:cs="Calibri Light"/>
                <w:b/>
                <w:bCs/>
                <w:sz w:val="16"/>
                <w:szCs w:val="16"/>
                <w:lang w:val="es-ES_tradnl"/>
              </w:rPr>
            </w:pPr>
            <w:r w:rsidRPr="0088024C">
              <w:rPr>
                <w:rFonts w:ascii="Gotham" w:hAnsi="Gotham" w:cs="Calibri Light"/>
                <w:bCs/>
                <w:sz w:val="16"/>
                <w:szCs w:val="16"/>
                <w:lang w:val="es-ES_tradnl"/>
              </w:rPr>
              <w:t>2026</w:t>
            </w:r>
          </w:p>
        </w:tc>
        <w:tc>
          <w:tcPr>
            <w:tcW w:w="550" w:type="dxa"/>
          </w:tcPr>
          <w:p w14:paraId="16D92B27" w14:textId="52433ACA" w:rsidR="008F401A" w:rsidRPr="0088024C" w:rsidRDefault="009D4430" w:rsidP="00300E9F">
            <w:pPr>
              <w:spacing w:after="0"/>
              <w:jc w:val="center"/>
              <w:rPr>
                <w:rFonts w:ascii="Gotham" w:hAnsi="Gotham" w:cs="Calibri Light"/>
                <w:b/>
                <w:bCs/>
                <w:sz w:val="16"/>
                <w:szCs w:val="16"/>
                <w:lang w:val="es-ES_tradnl"/>
              </w:rPr>
            </w:pPr>
            <w:r w:rsidRPr="0088024C">
              <w:rPr>
                <w:rFonts w:ascii="Gotham" w:hAnsi="Gotham" w:cs="Calibri Light"/>
                <w:bCs/>
                <w:sz w:val="16"/>
                <w:szCs w:val="16"/>
                <w:lang w:val="es-ES_tradnl"/>
              </w:rPr>
              <w:t>2027</w:t>
            </w:r>
          </w:p>
        </w:tc>
        <w:tc>
          <w:tcPr>
            <w:tcW w:w="550" w:type="dxa"/>
          </w:tcPr>
          <w:p w14:paraId="2459288C" w14:textId="610BAE89" w:rsidR="008F401A" w:rsidRPr="0088024C" w:rsidRDefault="009D4430" w:rsidP="00300E9F">
            <w:pPr>
              <w:spacing w:after="0"/>
              <w:jc w:val="center"/>
              <w:rPr>
                <w:rFonts w:ascii="Gotham" w:hAnsi="Gotham" w:cs="Calibri Light"/>
                <w:b/>
                <w:bCs/>
                <w:sz w:val="16"/>
                <w:szCs w:val="16"/>
                <w:lang w:val="es-ES_tradnl"/>
              </w:rPr>
            </w:pPr>
            <w:r w:rsidRPr="0088024C">
              <w:rPr>
                <w:rFonts w:ascii="Gotham" w:hAnsi="Gotham" w:cs="Calibri Light"/>
                <w:bCs/>
                <w:sz w:val="16"/>
                <w:szCs w:val="16"/>
                <w:lang w:val="es-ES_tradnl"/>
              </w:rPr>
              <w:t>2028</w:t>
            </w:r>
          </w:p>
        </w:tc>
        <w:tc>
          <w:tcPr>
            <w:tcW w:w="550" w:type="dxa"/>
          </w:tcPr>
          <w:p w14:paraId="0B75513D" w14:textId="5B1350C3" w:rsidR="008F401A" w:rsidRPr="0088024C" w:rsidRDefault="009D4430" w:rsidP="00300E9F">
            <w:pPr>
              <w:spacing w:after="0"/>
              <w:jc w:val="center"/>
              <w:rPr>
                <w:rFonts w:ascii="Gotham" w:hAnsi="Gotham" w:cs="Calibri Light"/>
                <w:b/>
                <w:bCs/>
                <w:sz w:val="16"/>
                <w:szCs w:val="16"/>
                <w:lang w:val="es-ES_tradnl"/>
              </w:rPr>
            </w:pPr>
            <w:r w:rsidRPr="0088024C">
              <w:rPr>
                <w:rFonts w:ascii="Gotham" w:hAnsi="Gotham" w:cs="Calibri Light"/>
                <w:bCs/>
                <w:sz w:val="16"/>
                <w:szCs w:val="16"/>
                <w:lang w:val="es-ES_tradnl"/>
              </w:rPr>
              <w:t>2029</w:t>
            </w:r>
          </w:p>
        </w:tc>
        <w:tc>
          <w:tcPr>
            <w:tcW w:w="550" w:type="dxa"/>
          </w:tcPr>
          <w:p w14:paraId="2EBA447D" w14:textId="61CE4404" w:rsidR="008F401A" w:rsidRPr="0088024C" w:rsidRDefault="009D4430" w:rsidP="00300E9F">
            <w:pPr>
              <w:spacing w:after="0"/>
              <w:jc w:val="center"/>
              <w:rPr>
                <w:rFonts w:ascii="Gotham" w:hAnsi="Gotham" w:cs="Calibri Light"/>
                <w:b/>
                <w:bCs/>
                <w:sz w:val="16"/>
                <w:szCs w:val="16"/>
                <w:lang w:val="es-ES_tradnl"/>
              </w:rPr>
            </w:pPr>
            <w:r w:rsidRPr="0088024C">
              <w:rPr>
                <w:rFonts w:ascii="Gotham" w:hAnsi="Gotham" w:cs="Calibri Light"/>
                <w:bCs/>
                <w:sz w:val="16"/>
                <w:szCs w:val="16"/>
                <w:lang w:val="es-ES_tradnl"/>
              </w:rPr>
              <w:t>2030</w:t>
            </w:r>
          </w:p>
        </w:tc>
      </w:tr>
      <w:tr w:rsidR="008F401A" w:rsidRPr="00D61B31" w14:paraId="04236F4B" w14:textId="77777777" w:rsidTr="00300E9F">
        <w:trPr>
          <w:trHeight w:val="356"/>
        </w:trPr>
        <w:tc>
          <w:tcPr>
            <w:tcW w:w="1885" w:type="dxa"/>
          </w:tcPr>
          <w:p w14:paraId="12D0F413" w14:textId="77777777" w:rsidR="008F401A" w:rsidRPr="00D61B31" w:rsidRDefault="008F401A" w:rsidP="00300E9F">
            <w:pPr>
              <w:spacing w:after="0"/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</w:rPr>
            </w:pPr>
            <w:r w:rsidRPr="00D61B31">
              <w:rPr>
                <w:rFonts w:ascii="GothamBook" w:hAnsi="GothamBook" w:cs="Calibri Light"/>
                <w:bCs/>
                <w:sz w:val="16"/>
                <w:szCs w:val="16"/>
              </w:rPr>
              <w:t>Mejorar las condiciones de los depósitos de archivo y los aspectos tecnológicos para garantizar la adecuada Gestión Documental.</w:t>
            </w:r>
          </w:p>
        </w:tc>
        <w:tc>
          <w:tcPr>
            <w:tcW w:w="1546" w:type="dxa"/>
            <w:shd w:val="clear" w:color="auto" w:fill="auto"/>
          </w:tcPr>
          <w:p w14:paraId="75304A60" w14:textId="77777777" w:rsidR="008F401A" w:rsidRPr="00D61B31" w:rsidRDefault="008F401A" w:rsidP="00300E9F">
            <w:pPr>
              <w:spacing w:after="0"/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Plan de compras, plan operativo anual de inversiones, proyecto de mejoramiento de sedes administrativas</w:t>
            </w:r>
          </w:p>
        </w:tc>
        <w:tc>
          <w:tcPr>
            <w:tcW w:w="692" w:type="dxa"/>
            <w:shd w:val="clear" w:color="auto" w:fill="auto"/>
          </w:tcPr>
          <w:p w14:paraId="58A23E08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31" w:type="dxa"/>
            <w:shd w:val="clear" w:color="auto" w:fill="0070C0"/>
          </w:tcPr>
          <w:p w14:paraId="6332AE2B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0070C0"/>
          </w:tcPr>
          <w:p w14:paraId="2A508BBA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0070C0"/>
          </w:tcPr>
          <w:p w14:paraId="6F0D2BD2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0070C0"/>
          </w:tcPr>
          <w:p w14:paraId="6756FB8B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auto"/>
          </w:tcPr>
          <w:p w14:paraId="0EFCDED6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auto"/>
          </w:tcPr>
          <w:p w14:paraId="15FD7B55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auto"/>
          </w:tcPr>
          <w:p w14:paraId="38711936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auto"/>
          </w:tcPr>
          <w:p w14:paraId="65E10255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</w:tr>
      <w:tr w:rsidR="008F401A" w:rsidRPr="00D61B31" w14:paraId="5160882F" w14:textId="77777777" w:rsidTr="00300E9F">
        <w:trPr>
          <w:trHeight w:val="931"/>
        </w:trPr>
        <w:tc>
          <w:tcPr>
            <w:tcW w:w="1885" w:type="dxa"/>
          </w:tcPr>
          <w:p w14:paraId="5E713FC0" w14:textId="77777777" w:rsidR="008F401A" w:rsidRPr="00D61B31" w:rsidRDefault="008F401A" w:rsidP="00300E9F">
            <w:pPr>
              <w:spacing w:after="0"/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</w:rPr>
            </w:pPr>
            <w:r w:rsidRPr="00D61B31">
              <w:rPr>
                <w:rFonts w:ascii="GothamBook" w:hAnsi="GothamBook" w:cs="Calibri Light"/>
                <w:bCs/>
                <w:sz w:val="16"/>
                <w:szCs w:val="16"/>
              </w:rPr>
              <w:t>Creación de instrumentos archivísticos para los archivos de gestión.</w:t>
            </w:r>
          </w:p>
        </w:tc>
        <w:tc>
          <w:tcPr>
            <w:tcW w:w="1546" w:type="dxa"/>
            <w:shd w:val="clear" w:color="auto" w:fill="auto"/>
          </w:tcPr>
          <w:p w14:paraId="39A788BC" w14:textId="77777777" w:rsidR="008F401A" w:rsidRPr="00D61B31" w:rsidRDefault="008F401A" w:rsidP="00300E9F">
            <w:pPr>
              <w:spacing w:after="0"/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Programa de Gestión Documental PGD</w:t>
            </w:r>
          </w:p>
        </w:tc>
        <w:tc>
          <w:tcPr>
            <w:tcW w:w="692" w:type="dxa"/>
            <w:shd w:val="clear" w:color="auto" w:fill="2F5496" w:themeFill="accent5" w:themeFillShade="BF"/>
          </w:tcPr>
          <w:p w14:paraId="6B3561EC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31" w:type="dxa"/>
            <w:shd w:val="clear" w:color="auto" w:fill="auto"/>
          </w:tcPr>
          <w:p w14:paraId="79FA7B77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auto"/>
          </w:tcPr>
          <w:p w14:paraId="195F7141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auto"/>
          </w:tcPr>
          <w:p w14:paraId="7D88892D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auto"/>
          </w:tcPr>
          <w:p w14:paraId="7A0376E2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auto"/>
          </w:tcPr>
          <w:p w14:paraId="71F4BFE6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auto"/>
          </w:tcPr>
          <w:p w14:paraId="5572C7E0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auto"/>
          </w:tcPr>
          <w:p w14:paraId="2F6AB6D1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auto"/>
          </w:tcPr>
          <w:p w14:paraId="2BF42C9F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</w:tr>
      <w:tr w:rsidR="008F401A" w:rsidRPr="00D61B31" w14:paraId="09BD342A" w14:textId="77777777" w:rsidTr="00300E9F">
        <w:trPr>
          <w:trHeight w:val="779"/>
        </w:trPr>
        <w:tc>
          <w:tcPr>
            <w:tcW w:w="1885" w:type="dxa"/>
          </w:tcPr>
          <w:p w14:paraId="7F55444B" w14:textId="77777777" w:rsidR="008F401A" w:rsidRPr="00D61B31" w:rsidRDefault="008F401A" w:rsidP="00300E9F">
            <w:pPr>
              <w:spacing w:after="0"/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Formular procesos de gestión documental</w:t>
            </w:r>
          </w:p>
        </w:tc>
        <w:tc>
          <w:tcPr>
            <w:tcW w:w="1546" w:type="dxa"/>
            <w:shd w:val="clear" w:color="auto" w:fill="auto"/>
          </w:tcPr>
          <w:p w14:paraId="0529ED8E" w14:textId="77777777" w:rsidR="008F401A" w:rsidRPr="00D61B31" w:rsidRDefault="008F401A" w:rsidP="00300E9F">
            <w:pPr>
              <w:spacing w:after="0"/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Programa de Gestión Documental</w:t>
            </w:r>
          </w:p>
        </w:tc>
        <w:tc>
          <w:tcPr>
            <w:tcW w:w="692" w:type="dxa"/>
            <w:shd w:val="clear" w:color="auto" w:fill="2F5496" w:themeFill="accent5" w:themeFillShade="BF"/>
          </w:tcPr>
          <w:p w14:paraId="348B2140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31" w:type="dxa"/>
            <w:shd w:val="clear" w:color="auto" w:fill="2F5496" w:themeFill="accent5" w:themeFillShade="BF"/>
          </w:tcPr>
          <w:p w14:paraId="588764B9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auto"/>
          </w:tcPr>
          <w:p w14:paraId="5D2FEA31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auto"/>
          </w:tcPr>
          <w:p w14:paraId="1238439A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auto"/>
          </w:tcPr>
          <w:p w14:paraId="138630B5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auto"/>
          </w:tcPr>
          <w:p w14:paraId="1E07475A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auto"/>
          </w:tcPr>
          <w:p w14:paraId="184918FF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auto"/>
          </w:tcPr>
          <w:p w14:paraId="4750A52F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auto"/>
          </w:tcPr>
          <w:p w14:paraId="7BDDDEE7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</w:tr>
      <w:tr w:rsidR="008F401A" w:rsidRPr="00D61B31" w14:paraId="7782803D" w14:textId="77777777" w:rsidTr="00300E9F">
        <w:trPr>
          <w:trHeight w:val="757"/>
        </w:trPr>
        <w:tc>
          <w:tcPr>
            <w:tcW w:w="1885" w:type="dxa"/>
          </w:tcPr>
          <w:p w14:paraId="3A86E6A1" w14:textId="77777777" w:rsidR="008F401A" w:rsidRPr="00D61B31" w:rsidRDefault="008F401A" w:rsidP="00300E9F">
            <w:pPr>
              <w:spacing w:after="0"/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Mitigar riesgos puntuales en los depósitos de archivo</w:t>
            </w:r>
          </w:p>
        </w:tc>
        <w:tc>
          <w:tcPr>
            <w:tcW w:w="1546" w:type="dxa"/>
            <w:shd w:val="clear" w:color="auto" w:fill="auto"/>
          </w:tcPr>
          <w:p w14:paraId="644A913E" w14:textId="77777777" w:rsidR="008F401A" w:rsidRPr="00D61B31" w:rsidRDefault="008F401A" w:rsidP="00300E9F">
            <w:pPr>
              <w:spacing w:after="0"/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Plan de mejoramiento de infraestructura</w:t>
            </w:r>
          </w:p>
        </w:tc>
        <w:tc>
          <w:tcPr>
            <w:tcW w:w="692" w:type="dxa"/>
            <w:shd w:val="clear" w:color="auto" w:fill="auto"/>
          </w:tcPr>
          <w:p w14:paraId="1BB2E0CD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31" w:type="dxa"/>
            <w:shd w:val="clear" w:color="auto" w:fill="auto"/>
          </w:tcPr>
          <w:p w14:paraId="3866D3D1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auto"/>
          </w:tcPr>
          <w:p w14:paraId="5BD8CD5E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2F5496" w:themeFill="accent5" w:themeFillShade="BF"/>
          </w:tcPr>
          <w:p w14:paraId="274B8430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2F5496" w:themeFill="accent5" w:themeFillShade="BF"/>
          </w:tcPr>
          <w:p w14:paraId="171AF4A4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auto"/>
          </w:tcPr>
          <w:p w14:paraId="0027EAD5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auto"/>
          </w:tcPr>
          <w:p w14:paraId="1668AA26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auto"/>
          </w:tcPr>
          <w:p w14:paraId="48543332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</w:tcPr>
          <w:p w14:paraId="613CE0A2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</w:tr>
      <w:tr w:rsidR="008F401A" w:rsidRPr="00D61B31" w14:paraId="1E38AF9E" w14:textId="77777777" w:rsidTr="00300E9F">
        <w:trPr>
          <w:trHeight w:val="493"/>
        </w:trPr>
        <w:tc>
          <w:tcPr>
            <w:tcW w:w="1885" w:type="dxa"/>
          </w:tcPr>
          <w:p w14:paraId="647E98BF" w14:textId="38ABE19F" w:rsidR="008F401A" w:rsidRPr="00D61B31" w:rsidRDefault="008F401A" w:rsidP="00300E9F">
            <w:pPr>
              <w:spacing w:after="0"/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 xml:space="preserve">Mejorar la infraestructura </w:t>
            </w:r>
            <w:r w:rsidR="009D4430" w:rsidRPr="00D61B31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de los depósitos</w:t>
            </w:r>
            <w:r w:rsidRPr="00D61B31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 xml:space="preserve"> de archivo</w:t>
            </w:r>
          </w:p>
        </w:tc>
        <w:tc>
          <w:tcPr>
            <w:tcW w:w="1546" w:type="dxa"/>
            <w:shd w:val="clear" w:color="auto" w:fill="auto"/>
          </w:tcPr>
          <w:p w14:paraId="67B6C980" w14:textId="77777777" w:rsidR="008F401A" w:rsidRPr="00D61B31" w:rsidRDefault="008F401A" w:rsidP="00300E9F">
            <w:pPr>
              <w:spacing w:after="0"/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Plan de mejoramiento de infraestructura</w:t>
            </w:r>
          </w:p>
        </w:tc>
        <w:tc>
          <w:tcPr>
            <w:tcW w:w="692" w:type="dxa"/>
            <w:shd w:val="clear" w:color="auto" w:fill="auto"/>
          </w:tcPr>
          <w:p w14:paraId="6A5D25D7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31" w:type="dxa"/>
            <w:shd w:val="clear" w:color="auto" w:fill="auto"/>
          </w:tcPr>
          <w:p w14:paraId="128189FE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2F5496" w:themeFill="accent5" w:themeFillShade="BF"/>
          </w:tcPr>
          <w:p w14:paraId="0E97836F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2F5496" w:themeFill="accent5" w:themeFillShade="BF"/>
          </w:tcPr>
          <w:p w14:paraId="6599E89A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2F5496" w:themeFill="accent5" w:themeFillShade="BF"/>
          </w:tcPr>
          <w:p w14:paraId="5C7D4D63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auto"/>
          </w:tcPr>
          <w:p w14:paraId="4E0EA8F4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auto"/>
          </w:tcPr>
          <w:p w14:paraId="23747840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auto"/>
          </w:tcPr>
          <w:p w14:paraId="46360066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</w:tcPr>
          <w:p w14:paraId="20BA1808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</w:tr>
      <w:tr w:rsidR="008F401A" w:rsidRPr="00D61B31" w14:paraId="625F8BE4" w14:textId="77777777" w:rsidTr="00300E9F">
        <w:trPr>
          <w:trHeight w:val="298"/>
        </w:trPr>
        <w:tc>
          <w:tcPr>
            <w:tcW w:w="1885" w:type="dxa"/>
          </w:tcPr>
          <w:p w14:paraId="7FB60986" w14:textId="77777777" w:rsidR="008F401A" w:rsidRPr="00D61B31" w:rsidRDefault="008F401A" w:rsidP="00300E9F">
            <w:pPr>
              <w:spacing w:after="0"/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6"/>
                <w:szCs w:val="16"/>
              </w:rPr>
              <w:lastRenderedPageBreak/>
              <w:t>Determinar y adquirir una herramienta tecnológica para la gestión documental</w:t>
            </w:r>
          </w:p>
        </w:tc>
        <w:tc>
          <w:tcPr>
            <w:tcW w:w="1546" w:type="dxa"/>
            <w:shd w:val="clear" w:color="auto" w:fill="auto"/>
          </w:tcPr>
          <w:p w14:paraId="059864AD" w14:textId="77777777" w:rsidR="008F401A" w:rsidRPr="00D61B31" w:rsidRDefault="008F401A" w:rsidP="00300E9F">
            <w:pPr>
              <w:spacing w:after="0"/>
              <w:jc w:val="both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>Adquirir un software para la Gestión Documental</w:t>
            </w:r>
          </w:p>
        </w:tc>
        <w:tc>
          <w:tcPr>
            <w:tcW w:w="692" w:type="dxa"/>
            <w:shd w:val="clear" w:color="auto" w:fill="auto"/>
          </w:tcPr>
          <w:p w14:paraId="425AF23A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31" w:type="dxa"/>
            <w:shd w:val="clear" w:color="auto" w:fill="auto"/>
          </w:tcPr>
          <w:p w14:paraId="360B6972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auto"/>
          </w:tcPr>
          <w:p w14:paraId="6ED9141A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2F5496" w:themeFill="accent5" w:themeFillShade="BF"/>
          </w:tcPr>
          <w:p w14:paraId="18E5138C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2F5496" w:themeFill="accent5" w:themeFillShade="BF"/>
          </w:tcPr>
          <w:p w14:paraId="272B9D21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2F5496" w:themeFill="accent5" w:themeFillShade="BF"/>
          </w:tcPr>
          <w:p w14:paraId="4F37C877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2F5496" w:themeFill="accent5" w:themeFillShade="BF"/>
          </w:tcPr>
          <w:p w14:paraId="2A125007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auto"/>
          </w:tcPr>
          <w:p w14:paraId="1B94EB5F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</w:tcPr>
          <w:p w14:paraId="3B165249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</w:tr>
      <w:tr w:rsidR="008F401A" w:rsidRPr="00D61B31" w14:paraId="4440A64F" w14:textId="77777777" w:rsidTr="00300E9F">
        <w:trPr>
          <w:trHeight w:val="298"/>
        </w:trPr>
        <w:tc>
          <w:tcPr>
            <w:tcW w:w="1885" w:type="dxa"/>
          </w:tcPr>
          <w:p w14:paraId="06868DB6" w14:textId="796CB1B1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</w:rPr>
            </w:pPr>
            <w:r w:rsidRPr="00D61B31">
              <w:rPr>
                <w:rFonts w:ascii="GothamBook" w:hAnsi="GothamBook" w:cs="Calibri Light"/>
                <w:bCs/>
                <w:sz w:val="16"/>
                <w:szCs w:val="16"/>
              </w:rPr>
              <w:t xml:space="preserve">Capacitar a los </w:t>
            </w:r>
            <w:r w:rsidR="009D4430" w:rsidRPr="00D61B31">
              <w:rPr>
                <w:rFonts w:ascii="GothamBook" w:hAnsi="GothamBook" w:cs="Calibri Light"/>
                <w:bCs/>
                <w:sz w:val="16"/>
                <w:szCs w:val="16"/>
              </w:rPr>
              <w:t>funcionarios en</w:t>
            </w:r>
            <w:r w:rsidRPr="00D61B31">
              <w:rPr>
                <w:rFonts w:ascii="GothamBook" w:hAnsi="GothamBook" w:cs="Calibri Light"/>
                <w:bCs/>
                <w:sz w:val="16"/>
                <w:szCs w:val="16"/>
              </w:rPr>
              <w:t xml:space="preserve"> temas de gestión documental</w:t>
            </w:r>
          </w:p>
        </w:tc>
        <w:tc>
          <w:tcPr>
            <w:tcW w:w="1546" w:type="dxa"/>
            <w:shd w:val="clear" w:color="auto" w:fill="auto"/>
          </w:tcPr>
          <w:p w14:paraId="72F73776" w14:textId="429A79BD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  <w:r w:rsidRPr="00D61B31">
              <w:rPr>
                <w:rFonts w:ascii="GothamBook" w:hAnsi="GothamBook" w:cs="Calibri Light"/>
                <w:bCs/>
                <w:sz w:val="16"/>
                <w:szCs w:val="16"/>
                <w:lang w:val="es-ES_tradnl"/>
              </w:rPr>
              <w:t xml:space="preserve">Plan de capacitación </w:t>
            </w:r>
          </w:p>
        </w:tc>
        <w:tc>
          <w:tcPr>
            <w:tcW w:w="692" w:type="dxa"/>
            <w:shd w:val="clear" w:color="auto" w:fill="2F5496" w:themeFill="accent5" w:themeFillShade="BF"/>
          </w:tcPr>
          <w:p w14:paraId="11179A7D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31" w:type="dxa"/>
            <w:shd w:val="clear" w:color="auto" w:fill="2F5496" w:themeFill="accent5" w:themeFillShade="BF"/>
          </w:tcPr>
          <w:p w14:paraId="518E612F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2F5496" w:themeFill="accent5" w:themeFillShade="BF"/>
          </w:tcPr>
          <w:p w14:paraId="5E33359E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auto"/>
          </w:tcPr>
          <w:p w14:paraId="6D9CDDAA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auto"/>
          </w:tcPr>
          <w:p w14:paraId="35F0B8D9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auto"/>
          </w:tcPr>
          <w:p w14:paraId="6EF01A7F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auto"/>
          </w:tcPr>
          <w:p w14:paraId="0C3566C9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  <w:shd w:val="clear" w:color="auto" w:fill="auto"/>
          </w:tcPr>
          <w:p w14:paraId="77B4EF2E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50" w:type="dxa"/>
          </w:tcPr>
          <w:p w14:paraId="7348A075" w14:textId="77777777" w:rsidR="008F401A" w:rsidRPr="00D61B31" w:rsidRDefault="008F401A" w:rsidP="00300E9F">
            <w:pPr>
              <w:spacing w:after="0"/>
              <w:rPr>
                <w:rFonts w:ascii="GothamBook" w:hAnsi="GothamBook" w:cs="Calibri Light"/>
                <w:b/>
                <w:bCs/>
                <w:sz w:val="16"/>
                <w:szCs w:val="16"/>
                <w:lang w:val="es-ES_tradnl"/>
              </w:rPr>
            </w:pPr>
          </w:p>
        </w:tc>
      </w:tr>
    </w:tbl>
    <w:p w14:paraId="4867475B" w14:textId="4BF9217B" w:rsidR="008F401A" w:rsidRDefault="008F401A" w:rsidP="008F401A">
      <w:pPr>
        <w:rPr>
          <w:rFonts w:ascii="GothamBook" w:hAnsi="GothamBook" w:cs="Calibri Light"/>
          <w:b/>
        </w:rPr>
      </w:pPr>
    </w:p>
    <w:p w14:paraId="2F864825" w14:textId="238D8870" w:rsidR="0088024C" w:rsidRDefault="00F42DEA" w:rsidP="00F42DEA">
      <w:pPr>
        <w:pStyle w:val="Ttulo1"/>
        <w:rPr>
          <w:rFonts w:ascii="Gotham" w:hAnsi="Gotham"/>
        </w:rPr>
      </w:pPr>
      <w:r w:rsidRPr="00F42DEA">
        <w:rPr>
          <w:rFonts w:ascii="Gotham" w:hAnsi="Gotham"/>
        </w:rPr>
        <w:t>PLAN INSTITUCIONAL DE ARCHIVO-PINAR VIGENCIA 2023</w:t>
      </w:r>
    </w:p>
    <w:p w14:paraId="07B7FF84" w14:textId="486089AE" w:rsidR="00F42DEA" w:rsidRDefault="00F42DEA" w:rsidP="00F42DEA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40"/>
        <w:gridCol w:w="1709"/>
        <w:gridCol w:w="2660"/>
        <w:gridCol w:w="1420"/>
        <w:gridCol w:w="1965"/>
      </w:tblGrid>
      <w:tr w:rsidR="000071A4" w:rsidRPr="000071A4" w14:paraId="1B152C9A" w14:textId="77777777" w:rsidTr="000071A4">
        <w:trPr>
          <w:trHeight w:val="537"/>
        </w:trPr>
        <w:tc>
          <w:tcPr>
            <w:tcW w:w="10080" w:type="dxa"/>
            <w:gridSpan w:val="5"/>
            <w:vMerge w:val="restart"/>
            <w:hideMark/>
          </w:tcPr>
          <w:p w14:paraId="1D13C910" w14:textId="77777777" w:rsidR="000071A4" w:rsidRPr="000071A4" w:rsidRDefault="000071A4" w:rsidP="000071A4">
            <w:pPr>
              <w:rPr>
                <w:b/>
                <w:bCs/>
              </w:rPr>
            </w:pPr>
            <w:bookmarkStart w:id="17" w:name="RANGE!B1:H15"/>
            <w:r w:rsidRPr="000071A4">
              <w:rPr>
                <w:b/>
                <w:bCs/>
              </w:rPr>
              <w:t>PLAN ANUAL OPERATIVO PARA LA VIGENCIA 2023</w:t>
            </w:r>
            <w:bookmarkEnd w:id="17"/>
          </w:p>
        </w:tc>
      </w:tr>
      <w:tr w:rsidR="000071A4" w:rsidRPr="000071A4" w14:paraId="0284F819" w14:textId="77777777" w:rsidTr="000071A4">
        <w:trPr>
          <w:trHeight w:val="537"/>
        </w:trPr>
        <w:tc>
          <w:tcPr>
            <w:tcW w:w="10080" w:type="dxa"/>
            <w:gridSpan w:val="5"/>
            <w:vMerge/>
            <w:hideMark/>
          </w:tcPr>
          <w:p w14:paraId="165CD5DB" w14:textId="77777777" w:rsidR="000071A4" w:rsidRPr="000071A4" w:rsidRDefault="000071A4">
            <w:pPr>
              <w:rPr>
                <w:b/>
                <w:bCs/>
              </w:rPr>
            </w:pPr>
          </w:p>
        </w:tc>
      </w:tr>
      <w:tr w:rsidR="000071A4" w:rsidRPr="000071A4" w14:paraId="676EE299" w14:textId="77777777" w:rsidTr="000071A4">
        <w:trPr>
          <w:trHeight w:val="585"/>
        </w:trPr>
        <w:tc>
          <w:tcPr>
            <w:tcW w:w="740" w:type="dxa"/>
            <w:noWrap/>
            <w:hideMark/>
          </w:tcPr>
          <w:p w14:paraId="422E79C6" w14:textId="77777777" w:rsidR="000071A4" w:rsidRPr="000071A4" w:rsidRDefault="000071A4" w:rsidP="00D369EB">
            <w:pPr>
              <w:jc w:val="center"/>
              <w:rPr>
                <w:b/>
                <w:bCs/>
              </w:rPr>
            </w:pPr>
            <w:r w:rsidRPr="000071A4">
              <w:rPr>
                <w:b/>
                <w:bCs/>
              </w:rPr>
              <w:t>N° OE</w:t>
            </w:r>
          </w:p>
        </w:tc>
        <w:tc>
          <w:tcPr>
            <w:tcW w:w="1800" w:type="dxa"/>
            <w:hideMark/>
          </w:tcPr>
          <w:p w14:paraId="0C027E99" w14:textId="02D823C5" w:rsidR="000071A4" w:rsidRPr="000071A4" w:rsidRDefault="000071A4" w:rsidP="00D369EB">
            <w:pPr>
              <w:jc w:val="center"/>
              <w:rPr>
                <w:b/>
                <w:bCs/>
              </w:rPr>
            </w:pPr>
            <w:r w:rsidRPr="000071A4">
              <w:rPr>
                <w:b/>
                <w:bCs/>
              </w:rPr>
              <w:t>PROCESO ASOCIADO</w:t>
            </w:r>
          </w:p>
        </w:tc>
        <w:tc>
          <w:tcPr>
            <w:tcW w:w="3740" w:type="dxa"/>
            <w:hideMark/>
          </w:tcPr>
          <w:p w14:paraId="56BF59A5" w14:textId="77777777" w:rsidR="000071A4" w:rsidRPr="000071A4" w:rsidRDefault="000071A4" w:rsidP="00D369EB">
            <w:pPr>
              <w:jc w:val="center"/>
              <w:rPr>
                <w:b/>
                <w:bCs/>
              </w:rPr>
            </w:pPr>
            <w:r w:rsidRPr="000071A4">
              <w:rPr>
                <w:b/>
                <w:bCs/>
              </w:rPr>
              <w:t>META PLAN VIGENCIA</w:t>
            </w:r>
          </w:p>
        </w:tc>
        <w:tc>
          <w:tcPr>
            <w:tcW w:w="1420" w:type="dxa"/>
            <w:noWrap/>
            <w:hideMark/>
          </w:tcPr>
          <w:p w14:paraId="05DEF346" w14:textId="77777777" w:rsidR="000071A4" w:rsidRPr="000071A4" w:rsidRDefault="000071A4" w:rsidP="00D369EB">
            <w:pPr>
              <w:jc w:val="center"/>
              <w:rPr>
                <w:b/>
                <w:bCs/>
              </w:rPr>
            </w:pPr>
            <w:r w:rsidRPr="000071A4">
              <w:rPr>
                <w:b/>
                <w:bCs/>
              </w:rPr>
              <w:t>FECHA</w:t>
            </w:r>
          </w:p>
        </w:tc>
        <w:tc>
          <w:tcPr>
            <w:tcW w:w="2380" w:type="dxa"/>
            <w:hideMark/>
          </w:tcPr>
          <w:p w14:paraId="55278039" w14:textId="77777777" w:rsidR="000071A4" w:rsidRPr="000071A4" w:rsidRDefault="000071A4" w:rsidP="00D369EB">
            <w:pPr>
              <w:jc w:val="center"/>
              <w:rPr>
                <w:b/>
                <w:bCs/>
              </w:rPr>
            </w:pPr>
            <w:r w:rsidRPr="000071A4">
              <w:rPr>
                <w:b/>
                <w:bCs/>
              </w:rPr>
              <w:t>RESPONSABLE</w:t>
            </w:r>
          </w:p>
        </w:tc>
      </w:tr>
      <w:tr w:rsidR="000071A4" w:rsidRPr="000071A4" w14:paraId="088669D6" w14:textId="77777777" w:rsidTr="000071A4">
        <w:trPr>
          <w:trHeight w:val="2010"/>
        </w:trPr>
        <w:tc>
          <w:tcPr>
            <w:tcW w:w="740" w:type="dxa"/>
            <w:noWrap/>
            <w:hideMark/>
          </w:tcPr>
          <w:p w14:paraId="23F7E3E5" w14:textId="77777777" w:rsidR="000071A4" w:rsidRPr="000071A4" w:rsidRDefault="000071A4" w:rsidP="000071A4">
            <w:pPr>
              <w:rPr>
                <w:b/>
                <w:bCs/>
              </w:rPr>
            </w:pPr>
            <w:r w:rsidRPr="000071A4">
              <w:rPr>
                <w:b/>
                <w:bCs/>
              </w:rPr>
              <w:t>1</w:t>
            </w:r>
          </w:p>
        </w:tc>
        <w:tc>
          <w:tcPr>
            <w:tcW w:w="1800" w:type="dxa"/>
            <w:hideMark/>
          </w:tcPr>
          <w:p w14:paraId="77EE99A3" w14:textId="77777777" w:rsidR="000071A4" w:rsidRPr="000071A4" w:rsidRDefault="000071A4" w:rsidP="000071A4">
            <w:r w:rsidRPr="000071A4">
              <w:t>GESTION DOCUMENTA</w:t>
            </w:r>
            <w:bookmarkStart w:id="18" w:name="_GoBack"/>
            <w:bookmarkEnd w:id="18"/>
            <w:r w:rsidRPr="000071A4">
              <w:t>L</w:t>
            </w:r>
          </w:p>
        </w:tc>
        <w:tc>
          <w:tcPr>
            <w:tcW w:w="3740" w:type="dxa"/>
            <w:hideMark/>
          </w:tcPr>
          <w:p w14:paraId="1788ED11" w14:textId="77777777" w:rsidR="000071A4" w:rsidRPr="000071A4" w:rsidRDefault="000071A4" w:rsidP="000071A4">
            <w:r w:rsidRPr="000071A4">
              <w:t>Actualizar los Cuadros de</w:t>
            </w:r>
            <w:r w:rsidRPr="000071A4">
              <w:br/>
              <w:t>Caracterización Documental o</w:t>
            </w:r>
            <w:r w:rsidRPr="000071A4">
              <w:br/>
              <w:t>Listado Maestro de Registros de</w:t>
            </w:r>
            <w:r w:rsidRPr="000071A4">
              <w:br/>
              <w:t>todos los procedimientos</w:t>
            </w:r>
            <w:r w:rsidRPr="000071A4">
              <w:br/>
              <w:t>de la SDG.</w:t>
            </w:r>
          </w:p>
        </w:tc>
        <w:tc>
          <w:tcPr>
            <w:tcW w:w="1420" w:type="dxa"/>
            <w:hideMark/>
          </w:tcPr>
          <w:p w14:paraId="7AFB598C" w14:textId="77777777" w:rsidR="000071A4" w:rsidRPr="000071A4" w:rsidRDefault="000071A4" w:rsidP="000071A4">
            <w:r w:rsidRPr="000071A4">
              <w:t>Enero a Diciembre</w:t>
            </w:r>
          </w:p>
        </w:tc>
        <w:tc>
          <w:tcPr>
            <w:tcW w:w="2380" w:type="dxa"/>
            <w:hideMark/>
          </w:tcPr>
          <w:p w14:paraId="17A74ECA" w14:textId="77777777" w:rsidR="000071A4" w:rsidRPr="000071A4" w:rsidRDefault="000071A4" w:rsidP="000071A4">
            <w:r w:rsidRPr="000071A4">
              <w:t>OFICINA GESTION DOCUMENTAL - OFICINA DE PLANEACION</w:t>
            </w:r>
          </w:p>
        </w:tc>
      </w:tr>
      <w:tr w:rsidR="000071A4" w:rsidRPr="000071A4" w14:paraId="7E7DB355" w14:textId="77777777" w:rsidTr="000071A4">
        <w:trPr>
          <w:trHeight w:val="1995"/>
        </w:trPr>
        <w:tc>
          <w:tcPr>
            <w:tcW w:w="740" w:type="dxa"/>
            <w:noWrap/>
            <w:hideMark/>
          </w:tcPr>
          <w:p w14:paraId="2796F10A" w14:textId="77777777" w:rsidR="000071A4" w:rsidRPr="000071A4" w:rsidRDefault="000071A4" w:rsidP="000071A4">
            <w:pPr>
              <w:rPr>
                <w:b/>
                <w:bCs/>
              </w:rPr>
            </w:pPr>
            <w:r w:rsidRPr="000071A4">
              <w:rPr>
                <w:b/>
                <w:bCs/>
              </w:rPr>
              <w:t>2</w:t>
            </w:r>
          </w:p>
        </w:tc>
        <w:tc>
          <w:tcPr>
            <w:tcW w:w="1800" w:type="dxa"/>
            <w:hideMark/>
          </w:tcPr>
          <w:p w14:paraId="64A9CC3F" w14:textId="77777777" w:rsidR="000071A4" w:rsidRPr="000071A4" w:rsidRDefault="000071A4" w:rsidP="000071A4">
            <w:r w:rsidRPr="000071A4">
              <w:t>GESTIÓN DOCUMENTAL</w:t>
            </w:r>
          </w:p>
        </w:tc>
        <w:tc>
          <w:tcPr>
            <w:tcW w:w="3740" w:type="dxa"/>
            <w:hideMark/>
          </w:tcPr>
          <w:p w14:paraId="610D6EE4" w14:textId="77777777" w:rsidR="000071A4" w:rsidRPr="000071A4" w:rsidRDefault="000071A4" w:rsidP="000071A4">
            <w:r w:rsidRPr="000071A4">
              <w:t>Elaborar los cuadros de Valoración documental para TRD, de cada una las dependencias</w:t>
            </w:r>
            <w:r w:rsidRPr="000071A4">
              <w:br/>
              <w:t xml:space="preserve"> de la ESE</w:t>
            </w:r>
          </w:p>
        </w:tc>
        <w:tc>
          <w:tcPr>
            <w:tcW w:w="1420" w:type="dxa"/>
            <w:hideMark/>
          </w:tcPr>
          <w:p w14:paraId="5B641125" w14:textId="77777777" w:rsidR="000071A4" w:rsidRPr="000071A4" w:rsidRDefault="000071A4" w:rsidP="000071A4">
            <w:r w:rsidRPr="000071A4">
              <w:t>Enero a Diciembre</w:t>
            </w:r>
          </w:p>
        </w:tc>
        <w:tc>
          <w:tcPr>
            <w:tcW w:w="2380" w:type="dxa"/>
            <w:hideMark/>
          </w:tcPr>
          <w:p w14:paraId="28F29CFF" w14:textId="77777777" w:rsidR="000071A4" w:rsidRPr="000071A4" w:rsidRDefault="000071A4" w:rsidP="000071A4">
            <w:r w:rsidRPr="000071A4">
              <w:t xml:space="preserve">OFICINA GESTION DOCUMENTAL - </w:t>
            </w:r>
          </w:p>
        </w:tc>
      </w:tr>
      <w:tr w:rsidR="000071A4" w:rsidRPr="000071A4" w14:paraId="0748D11A" w14:textId="77777777" w:rsidTr="000071A4">
        <w:trPr>
          <w:trHeight w:val="1995"/>
        </w:trPr>
        <w:tc>
          <w:tcPr>
            <w:tcW w:w="740" w:type="dxa"/>
            <w:noWrap/>
            <w:hideMark/>
          </w:tcPr>
          <w:p w14:paraId="3755B5C5" w14:textId="77777777" w:rsidR="000071A4" w:rsidRPr="000071A4" w:rsidRDefault="000071A4" w:rsidP="000071A4">
            <w:pPr>
              <w:rPr>
                <w:b/>
                <w:bCs/>
              </w:rPr>
            </w:pPr>
            <w:r w:rsidRPr="000071A4">
              <w:rPr>
                <w:b/>
                <w:bCs/>
              </w:rPr>
              <w:t>3</w:t>
            </w:r>
          </w:p>
        </w:tc>
        <w:tc>
          <w:tcPr>
            <w:tcW w:w="1800" w:type="dxa"/>
            <w:hideMark/>
          </w:tcPr>
          <w:p w14:paraId="6E2B2400" w14:textId="77777777" w:rsidR="000071A4" w:rsidRPr="000071A4" w:rsidRDefault="000071A4" w:rsidP="000071A4">
            <w:r w:rsidRPr="000071A4">
              <w:t>GESTIÓN DOCUMENTAL</w:t>
            </w:r>
          </w:p>
        </w:tc>
        <w:tc>
          <w:tcPr>
            <w:tcW w:w="3740" w:type="dxa"/>
            <w:hideMark/>
          </w:tcPr>
          <w:p w14:paraId="08110140" w14:textId="77777777" w:rsidR="000071A4" w:rsidRPr="000071A4" w:rsidRDefault="000071A4" w:rsidP="000071A4">
            <w:r w:rsidRPr="000071A4">
              <w:t>Actualizar Tablas TRD</w:t>
            </w:r>
          </w:p>
        </w:tc>
        <w:tc>
          <w:tcPr>
            <w:tcW w:w="1420" w:type="dxa"/>
            <w:hideMark/>
          </w:tcPr>
          <w:p w14:paraId="0F69A16F" w14:textId="77777777" w:rsidR="000071A4" w:rsidRPr="000071A4" w:rsidRDefault="000071A4" w:rsidP="000071A4">
            <w:r w:rsidRPr="000071A4">
              <w:t>Enero a Diciembre</w:t>
            </w:r>
          </w:p>
        </w:tc>
        <w:tc>
          <w:tcPr>
            <w:tcW w:w="2380" w:type="dxa"/>
            <w:hideMark/>
          </w:tcPr>
          <w:p w14:paraId="6262E71B" w14:textId="77777777" w:rsidR="000071A4" w:rsidRPr="000071A4" w:rsidRDefault="000071A4" w:rsidP="000071A4">
            <w:r w:rsidRPr="000071A4">
              <w:t>OFICINA GESTION DOCUMENTAL - ARCHIVO</w:t>
            </w:r>
          </w:p>
        </w:tc>
      </w:tr>
      <w:tr w:rsidR="000071A4" w:rsidRPr="000071A4" w14:paraId="1C30C963" w14:textId="77777777" w:rsidTr="000071A4">
        <w:trPr>
          <w:trHeight w:val="2310"/>
        </w:trPr>
        <w:tc>
          <w:tcPr>
            <w:tcW w:w="740" w:type="dxa"/>
            <w:noWrap/>
            <w:hideMark/>
          </w:tcPr>
          <w:p w14:paraId="0F8A8134" w14:textId="77777777" w:rsidR="000071A4" w:rsidRPr="000071A4" w:rsidRDefault="000071A4" w:rsidP="000071A4">
            <w:pPr>
              <w:rPr>
                <w:b/>
                <w:bCs/>
              </w:rPr>
            </w:pPr>
            <w:r w:rsidRPr="000071A4">
              <w:rPr>
                <w:b/>
                <w:bCs/>
              </w:rPr>
              <w:lastRenderedPageBreak/>
              <w:t>4</w:t>
            </w:r>
          </w:p>
        </w:tc>
        <w:tc>
          <w:tcPr>
            <w:tcW w:w="1800" w:type="dxa"/>
            <w:hideMark/>
          </w:tcPr>
          <w:p w14:paraId="4F8B688E" w14:textId="77777777" w:rsidR="000071A4" w:rsidRPr="000071A4" w:rsidRDefault="000071A4" w:rsidP="000071A4">
            <w:r w:rsidRPr="000071A4">
              <w:t>GESTIÓN DOCUMENTAL</w:t>
            </w:r>
          </w:p>
        </w:tc>
        <w:tc>
          <w:tcPr>
            <w:tcW w:w="3740" w:type="dxa"/>
            <w:hideMark/>
          </w:tcPr>
          <w:p w14:paraId="3236E00F" w14:textId="77777777" w:rsidR="000071A4" w:rsidRPr="000071A4" w:rsidRDefault="000071A4" w:rsidP="000071A4">
            <w:r w:rsidRPr="000071A4">
              <w:t>Actualizar la Política de Gestión</w:t>
            </w:r>
            <w:r w:rsidRPr="000071A4">
              <w:br/>
              <w:t>Documental de la SDG.</w:t>
            </w:r>
          </w:p>
        </w:tc>
        <w:tc>
          <w:tcPr>
            <w:tcW w:w="1420" w:type="dxa"/>
            <w:hideMark/>
          </w:tcPr>
          <w:p w14:paraId="7E3E7C6F" w14:textId="77777777" w:rsidR="000071A4" w:rsidRPr="000071A4" w:rsidRDefault="000071A4" w:rsidP="000071A4">
            <w:r w:rsidRPr="000071A4">
              <w:t>Enero a Diciembre</w:t>
            </w:r>
          </w:p>
        </w:tc>
        <w:tc>
          <w:tcPr>
            <w:tcW w:w="2380" w:type="dxa"/>
            <w:hideMark/>
          </w:tcPr>
          <w:p w14:paraId="3E389820" w14:textId="77777777" w:rsidR="000071A4" w:rsidRPr="000071A4" w:rsidRDefault="000071A4" w:rsidP="000071A4">
            <w:r w:rsidRPr="000071A4">
              <w:t>OFICINA GESTION DOCUMENTAL - OFICINA DE PLANEACION</w:t>
            </w:r>
          </w:p>
        </w:tc>
      </w:tr>
      <w:tr w:rsidR="000071A4" w:rsidRPr="000071A4" w14:paraId="29A32FA0" w14:textId="77777777" w:rsidTr="000071A4">
        <w:trPr>
          <w:trHeight w:val="1995"/>
        </w:trPr>
        <w:tc>
          <w:tcPr>
            <w:tcW w:w="740" w:type="dxa"/>
            <w:noWrap/>
            <w:hideMark/>
          </w:tcPr>
          <w:p w14:paraId="16AA9291" w14:textId="77777777" w:rsidR="000071A4" w:rsidRPr="000071A4" w:rsidRDefault="000071A4" w:rsidP="000071A4">
            <w:pPr>
              <w:rPr>
                <w:b/>
                <w:bCs/>
              </w:rPr>
            </w:pPr>
            <w:r w:rsidRPr="000071A4">
              <w:rPr>
                <w:b/>
                <w:bCs/>
              </w:rPr>
              <w:t>5</w:t>
            </w:r>
          </w:p>
        </w:tc>
        <w:tc>
          <w:tcPr>
            <w:tcW w:w="1800" w:type="dxa"/>
            <w:hideMark/>
          </w:tcPr>
          <w:p w14:paraId="28C56F9D" w14:textId="77777777" w:rsidR="000071A4" w:rsidRPr="000071A4" w:rsidRDefault="000071A4" w:rsidP="000071A4">
            <w:r w:rsidRPr="000071A4">
              <w:t>GESTION DOCUMENTAL</w:t>
            </w:r>
          </w:p>
        </w:tc>
        <w:tc>
          <w:tcPr>
            <w:tcW w:w="3740" w:type="dxa"/>
            <w:hideMark/>
          </w:tcPr>
          <w:p w14:paraId="39579095" w14:textId="77777777" w:rsidR="000071A4" w:rsidRPr="000071A4" w:rsidRDefault="000071A4" w:rsidP="000071A4">
            <w:r w:rsidRPr="000071A4">
              <w:t>Plan de fumigación y</w:t>
            </w:r>
            <w:r w:rsidRPr="000071A4">
              <w:br/>
              <w:t>limpieza de las áreas</w:t>
            </w:r>
            <w:r w:rsidRPr="000071A4">
              <w:br/>
              <w:t>de archivo</w:t>
            </w:r>
          </w:p>
        </w:tc>
        <w:tc>
          <w:tcPr>
            <w:tcW w:w="1420" w:type="dxa"/>
            <w:hideMark/>
          </w:tcPr>
          <w:p w14:paraId="6F5286F5" w14:textId="77777777" w:rsidR="000071A4" w:rsidRPr="000071A4" w:rsidRDefault="000071A4" w:rsidP="000071A4">
            <w:r w:rsidRPr="000071A4">
              <w:t>Enero a Diciembre</w:t>
            </w:r>
          </w:p>
        </w:tc>
        <w:tc>
          <w:tcPr>
            <w:tcW w:w="2380" w:type="dxa"/>
            <w:hideMark/>
          </w:tcPr>
          <w:p w14:paraId="4C10553F" w14:textId="77777777" w:rsidR="000071A4" w:rsidRPr="000071A4" w:rsidRDefault="000071A4" w:rsidP="000071A4">
            <w:r w:rsidRPr="000071A4">
              <w:t>OFICINA GESTION DOCUMENTAL - LIDER INGENIERO AMBIENTAL</w:t>
            </w:r>
          </w:p>
        </w:tc>
      </w:tr>
      <w:tr w:rsidR="000071A4" w:rsidRPr="000071A4" w14:paraId="436EC5A5" w14:textId="77777777" w:rsidTr="000071A4">
        <w:trPr>
          <w:trHeight w:val="3150"/>
        </w:trPr>
        <w:tc>
          <w:tcPr>
            <w:tcW w:w="740" w:type="dxa"/>
            <w:noWrap/>
            <w:hideMark/>
          </w:tcPr>
          <w:p w14:paraId="7466C984" w14:textId="77777777" w:rsidR="000071A4" w:rsidRPr="000071A4" w:rsidRDefault="000071A4" w:rsidP="000071A4">
            <w:pPr>
              <w:rPr>
                <w:b/>
                <w:bCs/>
              </w:rPr>
            </w:pPr>
            <w:r w:rsidRPr="000071A4">
              <w:rPr>
                <w:b/>
                <w:bCs/>
              </w:rPr>
              <w:t>6</w:t>
            </w:r>
          </w:p>
        </w:tc>
        <w:tc>
          <w:tcPr>
            <w:tcW w:w="1800" w:type="dxa"/>
            <w:hideMark/>
          </w:tcPr>
          <w:p w14:paraId="264DB63B" w14:textId="77777777" w:rsidR="000071A4" w:rsidRPr="000071A4" w:rsidRDefault="000071A4" w:rsidP="000071A4">
            <w:r w:rsidRPr="000071A4">
              <w:t>GESTIÓN DOCUMENTAL</w:t>
            </w:r>
          </w:p>
        </w:tc>
        <w:tc>
          <w:tcPr>
            <w:tcW w:w="3740" w:type="dxa"/>
            <w:hideMark/>
          </w:tcPr>
          <w:p w14:paraId="0E54B0DB" w14:textId="77777777" w:rsidR="000071A4" w:rsidRPr="000071A4" w:rsidRDefault="000071A4" w:rsidP="000071A4">
            <w:r w:rsidRPr="000071A4">
              <w:t>Recibir y organizar al</w:t>
            </w:r>
            <w:r w:rsidRPr="000071A4">
              <w:br/>
              <w:t>archivo central</w:t>
            </w:r>
            <w:r w:rsidRPr="000071A4">
              <w:br/>
              <w:t>de las</w:t>
            </w:r>
            <w:r w:rsidRPr="000071A4">
              <w:br/>
              <w:t>transferencias que</w:t>
            </w:r>
            <w:r w:rsidRPr="000071A4">
              <w:br/>
              <w:t>entreguen</w:t>
            </w:r>
            <w:r w:rsidRPr="000071A4">
              <w:br/>
              <w:t>las diferentes</w:t>
            </w:r>
            <w:r w:rsidRPr="000071A4">
              <w:br/>
              <w:t>dependencias, de</w:t>
            </w:r>
            <w:r w:rsidRPr="000071A4">
              <w:br/>
              <w:t>acuerdo al</w:t>
            </w:r>
            <w:r w:rsidRPr="000071A4">
              <w:br/>
              <w:t>cronograma</w:t>
            </w:r>
            <w:r w:rsidRPr="000071A4">
              <w:br/>
              <w:t>propuesto para tal</w:t>
            </w:r>
            <w:r w:rsidRPr="000071A4">
              <w:br/>
              <w:t>fin.</w:t>
            </w:r>
          </w:p>
        </w:tc>
        <w:tc>
          <w:tcPr>
            <w:tcW w:w="1420" w:type="dxa"/>
            <w:hideMark/>
          </w:tcPr>
          <w:p w14:paraId="6211769B" w14:textId="77777777" w:rsidR="000071A4" w:rsidRPr="000071A4" w:rsidRDefault="000071A4" w:rsidP="000071A4">
            <w:r w:rsidRPr="000071A4">
              <w:t>Enero a Diciembre</w:t>
            </w:r>
          </w:p>
        </w:tc>
        <w:tc>
          <w:tcPr>
            <w:tcW w:w="2380" w:type="dxa"/>
            <w:hideMark/>
          </w:tcPr>
          <w:p w14:paraId="5300093A" w14:textId="77777777" w:rsidR="000071A4" w:rsidRPr="000071A4" w:rsidRDefault="000071A4" w:rsidP="000071A4">
            <w:r w:rsidRPr="000071A4">
              <w:t>OFICINA GESTION DOCUMENTAL - OFICINA DE PLANEACION - lÍDERES</w:t>
            </w:r>
          </w:p>
        </w:tc>
      </w:tr>
      <w:tr w:rsidR="000071A4" w:rsidRPr="000071A4" w14:paraId="1C84D0D8" w14:textId="77777777" w:rsidTr="000071A4">
        <w:trPr>
          <w:trHeight w:val="1725"/>
        </w:trPr>
        <w:tc>
          <w:tcPr>
            <w:tcW w:w="740" w:type="dxa"/>
            <w:noWrap/>
            <w:hideMark/>
          </w:tcPr>
          <w:p w14:paraId="0BA1210A" w14:textId="77777777" w:rsidR="000071A4" w:rsidRPr="000071A4" w:rsidRDefault="000071A4" w:rsidP="000071A4">
            <w:pPr>
              <w:rPr>
                <w:b/>
                <w:bCs/>
              </w:rPr>
            </w:pPr>
            <w:r w:rsidRPr="000071A4">
              <w:rPr>
                <w:b/>
                <w:bCs/>
              </w:rPr>
              <w:t>7</w:t>
            </w:r>
          </w:p>
        </w:tc>
        <w:tc>
          <w:tcPr>
            <w:tcW w:w="1800" w:type="dxa"/>
            <w:hideMark/>
          </w:tcPr>
          <w:p w14:paraId="3F7D24CB" w14:textId="77777777" w:rsidR="000071A4" w:rsidRPr="000071A4" w:rsidRDefault="000071A4" w:rsidP="000071A4">
            <w:r w:rsidRPr="000071A4">
              <w:t>GESTIÓN DOCUMENTAL</w:t>
            </w:r>
          </w:p>
        </w:tc>
        <w:tc>
          <w:tcPr>
            <w:tcW w:w="3740" w:type="dxa"/>
            <w:hideMark/>
          </w:tcPr>
          <w:p w14:paraId="3EF9675F" w14:textId="77777777" w:rsidR="000071A4" w:rsidRPr="000071A4" w:rsidRDefault="000071A4" w:rsidP="000071A4">
            <w:r w:rsidRPr="000071A4">
              <w:t>Capacitar a los</w:t>
            </w:r>
            <w:r w:rsidRPr="000071A4">
              <w:br/>
              <w:t>funcionarios</w:t>
            </w:r>
            <w:r w:rsidRPr="000071A4">
              <w:br/>
              <w:t>que manejan la</w:t>
            </w:r>
            <w:r w:rsidRPr="000071A4">
              <w:br/>
              <w:t>documentación</w:t>
            </w:r>
            <w:r w:rsidRPr="000071A4">
              <w:br/>
              <w:t>en los archivos</w:t>
            </w:r>
            <w:r w:rsidRPr="000071A4">
              <w:br/>
              <w:t>de gestión.</w:t>
            </w:r>
          </w:p>
        </w:tc>
        <w:tc>
          <w:tcPr>
            <w:tcW w:w="1420" w:type="dxa"/>
            <w:hideMark/>
          </w:tcPr>
          <w:p w14:paraId="00FF895F" w14:textId="77777777" w:rsidR="000071A4" w:rsidRPr="000071A4" w:rsidRDefault="000071A4" w:rsidP="000071A4">
            <w:r w:rsidRPr="000071A4">
              <w:t>Enero a Diciembre</w:t>
            </w:r>
          </w:p>
        </w:tc>
        <w:tc>
          <w:tcPr>
            <w:tcW w:w="2380" w:type="dxa"/>
            <w:hideMark/>
          </w:tcPr>
          <w:p w14:paraId="6645BD87" w14:textId="77777777" w:rsidR="000071A4" w:rsidRPr="000071A4" w:rsidRDefault="000071A4" w:rsidP="000071A4">
            <w:r w:rsidRPr="000071A4">
              <w:t xml:space="preserve">OFICINA GESTION DOCUMENTAL - </w:t>
            </w:r>
          </w:p>
        </w:tc>
      </w:tr>
      <w:tr w:rsidR="000071A4" w:rsidRPr="000071A4" w14:paraId="761B1713" w14:textId="77777777" w:rsidTr="000071A4">
        <w:trPr>
          <w:trHeight w:val="1155"/>
        </w:trPr>
        <w:tc>
          <w:tcPr>
            <w:tcW w:w="740" w:type="dxa"/>
            <w:noWrap/>
            <w:hideMark/>
          </w:tcPr>
          <w:p w14:paraId="2E4CA385" w14:textId="77777777" w:rsidR="000071A4" w:rsidRPr="000071A4" w:rsidRDefault="000071A4" w:rsidP="000071A4">
            <w:pPr>
              <w:rPr>
                <w:b/>
                <w:bCs/>
              </w:rPr>
            </w:pPr>
            <w:r w:rsidRPr="000071A4">
              <w:rPr>
                <w:b/>
                <w:bCs/>
              </w:rPr>
              <w:t>8</w:t>
            </w:r>
          </w:p>
        </w:tc>
        <w:tc>
          <w:tcPr>
            <w:tcW w:w="1800" w:type="dxa"/>
            <w:hideMark/>
          </w:tcPr>
          <w:p w14:paraId="4D29EFDF" w14:textId="77777777" w:rsidR="000071A4" w:rsidRPr="000071A4" w:rsidRDefault="000071A4" w:rsidP="000071A4">
            <w:r w:rsidRPr="000071A4">
              <w:t>GESTIÓN DOCUMENTAL</w:t>
            </w:r>
          </w:p>
        </w:tc>
        <w:tc>
          <w:tcPr>
            <w:tcW w:w="3740" w:type="dxa"/>
            <w:hideMark/>
          </w:tcPr>
          <w:p w14:paraId="5CE40D96" w14:textId="77777777" w:rsidR="000071A4" w:rsidRPr="000071A4" w:rsidRDefault="000071A4" w:rsidP="000071A4">
            <w:r w:rsidRPr="000071A4">
              <w:t>100% de</w:t>
            </w:r>
            <w:r w:rsidRPr="000071A4">
              <w:br/>
              <w:t>documentos en</w:t>
            </w:r>
            <w:r w:rsidRPr="000071A4">
              <w:br/>
              <w:t>sus respectivos</w:t>
            </w:r>
            <w:r w:rsidRPr="000071A4">
              <w:br/>
              <w:t>estantes</w:t>
            </w:r>
          </w:p>
        </w:tc>
        <w:tc>
          <w:tcPr>
            <w:tcW w:w="1420" w:type="dxa"/>
            <w:hideMark/>
          </w:tcPr>
          <w:p w14:paraId="33EA0996" w14:textId="77777777" w:rsidR="000071A4" w:rsidRPr="000071A4" w:rsidRDefault="000071A4" w:rsidP="000071A4">
            <w:r w:rsidRPr="000071A4">
              <w:t>Enero a Diciembre</w:t>
            </w:r>
          </w:p>
        </w:tc>
        <w:tc>
          <w:tcPr>
            <w:tcW w:w="2380" w:type="dxa"/>
            <w:hideMark/>
          </w:tcPr>
          <w:p w14:paraId="347E8E05" w14:textId="77777777" w:rsidR="000071A4" w:rsidRPr="000071A4" w:rsidRDefault="000071A4" w:rsidP="000071A4">
            <w:r w:rsidRPr="000071A4">
              <w:t xml:space="preserve">OFICINA GESTION DOCUMENTAL </w:t>
            </w:r>
          </w:p>
        </w:tc>
      </w:tr>
      <w:tr w:rsidR="000071A4" w:rsidRPr="000071A4" w14:paraId="4826ABBA" w14:textId="77777777" w:rsidTr="000071A4">
        <w:trPr>
          <w:trHeight w:val="1140"/>
        </w:trPr>
        <w:tc>
          <w:tcPr>
            <w:tcW w:w="740" w:type="dxa"/>
            <w:noWrap/>
            <w:hideMark/>
          </w:tcPr>
          <w:p w14:paraId="08513C20" w14:textId="77777777" w:rsidR="000071A4" w:rsidRPr="000071A4" w:rsidRDefault="000071A4" w:rsidP="000071A4">
            <w:pPr>
              <w:rPr>
                <w:b/>
                <w:bCs/>
              </w:rPr>
            </w:pPr>
            <w:r w:rsidRPr="000071A4">
              <w:rPr>
                <w:b/>
                <w:bCs/>
              </w:rPr>
              <w:lastRenderedPageBreak/>
              <w:t>9</w:t>
            </w:r>
          </w:p>
        </w:tc>
        <w:tc>
          <w:tcPr>
            <w:tcW w:w="1800" w:type="dxa"/>
            <w:hideMark/>
          </w:tcPr>
          <w:p w14:paraId="2F7C53CB" w14:textId="77777777" w:rsidR="000071A4" w:rsidRPr="000071A4" w:rsidRDefault="000071A4" w:rsidP="000071A4">
            <w:r w:rsidRPr="000071A4">
              <w:t>GESTIÓN DOCUMENTAL</w:t>
            </w:r>
          </w:p>
        </w:tc>
        <w:tc>
          <w:tcPr>
            <w:tcW w:w="3740" w:type="dxa"/>
            <w:hideMark/>
          </w:tcPr>
          <w:p w14:paraId="4FA7671D" w14:textId="6B964E02" w:rsidR="000071A4" w:rsidRPr="000071A4" w:rsidRDefault="000071A4" w:rsidP="000071A4">
            <w:r w:rsidRPr="000071A4">
              <w:t xml:space="preserve">Actualizar los planes de </w:t>
            </w:r>
            <w:r w:rsidR="00D369EB" w:rsidRPr="000071A4">
              <w:t>conservación</w:t>
            </w:r>
            <w:r w:rsidRPr="000071A4">
              <w:t xml:space="preserve"> documental, y preservación digital</w:t>
            </w:r>
          </w:p>
        </w:tc>
        <w:tc>
          <w:tcPr>
            <w:tcW w:w="1420" w:type="dxa"/>
            <w:hideMark/>
          </w:tcPr>
          <w:p w14:paraId="642BB19A" w14:textId="77777777" w:rsidR="000071A4" w:rsidRPr="000071A4" w:rsidRDefault="000071A4" w:rsidP="000071A4">
            <w:r w:rsidRPr="000071A4">
              <w:t>Enero a Diciembre</w:t>
            </w:r>
          </w:p>
        </w:tc>
        <w:tc>
          <w:tcPr>
            <w:tcW w:w="2380" w:type="dxa"/>
            <w:hideMark/>
          </w:tcPr>
          <w:p w14:paraId="7B495AA0" w14:textId="77777777" w:rsidR="000071A4" w:rsidRPr="000071A4" w:rsidRDefault="000071A4" w:rsidP="000071A4">
            <w:r w:rsidRPr="000071A4">
              <w:t xml:space="preserve">OFICINA GESTION DOCUMENTAL - </w:t>
            </w:r>
          </w:p>
        </w:tc>
      </w:tr>
      <w:tr w:rsidR="000071A4" w:rsidRPr="000071A4" w14:paraId="0B025E33" w14:textId="77777777" w:rsidTr="000071A4">
        <w:trPr>
          <w:trHeight w:val="2580"/>
        </w:trPr>
        <w:tc>
          <w:tcPr>
            <w:tcW w:w="740" w:type="dxa"/>
            <w:noWrap/>
            <w:hideMark/>
          </w:tcPr>
          <w:p w14:paraId="0E96E54D" w14:textId="77777777" w:rsidR="000071A4" w:rsidRPr="000071A4" w:rsidRDefault="000071A4" w:rsidP="000071A4">
            <w:pPr>
              <w:rPr>
                <w:b/>
                <w:bCs/>
              </w:rPr>
            </w:pPr>
            <w:r w:rsidRPr="000071A4">
              <w:rPr>
                <w:b/>
                <w:bCs/>
              </w:rPr>
              <w:t>10</w:t>
            </w:r>
          </w:p>
        </w:tc>
        <w:tc>
          <w:tcPr>
            <w:tcW w:w="1800" w:type="dxa"/>
            <w:hideMark/>
          </w:tcPr>
          <w:p w14:paraId="4DE76F92" w14:textId="77777777" w:rsidR="000071A4" w:rsidRPr="000071A4" w:rsidRDefault="000071A4" w:rsidP="000071A4">
            <w:r w:rsidRPr="000071A4">
              <w:t>GESTIÓN DOCUMENTAL</w:t>
            </w:r>
          </w:p>
        </w:tc>
        <w:tc>
          <w:tcPr>
            <w:tcW w:w="3740" w:type="dxa"/>
            <w:hideMark/>
          </w:tcPr>
          <w:p w14:paraId="42B02182" w14:textId="77777777" w:rsidR="000071A4" w:rsidRPr="000071A4" w:rsidRDefault="000071A4" w:rsidP="000071A4">
            <w:r w:rsidRPr="000071A4">
              <w:t>Monitoreo y</w:t>
            </w:r>
            <w:r w:rsidRPr="000071A4">
              <w:br/>
              <w:t>control de</w:t>
            </w:r>
            <w:r w:rsidRPr="000071A4">
              <w:br/>
              <w:t>condiciones</w:t>
            </w:r>
            <w:r w:rsidRPr="000071A4">
              <w:br/>
              <w:t>ambientales a</w:t>
            </w:r>
            <w:r w:rsidRPr="000071A4">
              <w:br/>
              <w:t>los depósitos</w:t>
            </w:r>
            <w:r w:rsidRPr="000071A4">
              <w:br/>
              <w:t>de los archivos</w:t>
            </w:r>
            <w:r w:rsidRPr="000071A4">
              <w:br/>
              <w:t>registrada con</w:t>
            </w:r>
            <w:r w:rsidRPr="000071A4">
              <w:br/>
              <w:t>mayor</w:t>
            </w:r>
            <w:r w:rsidRPr="000071A4">
              <w:br/>
              <w:t>frecuencia</w:t>
            </w:r>
          </w:p>
        </w:tc>
        <w:tc>
          <w:tcPr>
            <w:tcW w:w="1420" w:type="dxa"/>
            <w:hideMark/>
          </w:tcPr>
          <w:p w14:paraId="7A026086" w14:textId="77777777" w:rsidR="000071A4" w:rsidRPr="000071A4" w:rsidRDefault="000071A4" w:rsidP="000071A4">
            <w:r w:rsidRPr="000071A4">
              <w:t>Enero a Diciembre</w:t>
            </w:r>
          </w:p>
        </w:tc>
        <w:tc>
          <w:tcPr>
            <w:tcW w:w="2380" w:type="dxa"/>
            <w:hideMark/>
          </w:tcPr>
          <w:p w14:paraId="483DEEE3" w14:textId="77777777" w:rsidR="000071A4" w:rsidRPr="000071A4" w:rsidRDefault="000071A4" w:rsidP="000071A4">
            <w:r w:rsidRPr="000071A4">
              <w:t>OFICINA GESTION DOCUMENTAL - OFICINA CALIDAD - INGENIERO AMBIENTAL</w:t>
            </w:r>
          </w:p>
        </w:tc>
      </w:tr>
      <w:tr w:rsidR="000071A4" w:rsidRPr="000071A4" w14:paraId="00587259" w14:textId="77777777" w:rsidTr="000071A4">
        <w:trPr>
          <w:trHeight w:val="2295"/>
        </w:trPr>
        <w:tc>
          <w:tcPr>
            <w:tcW w:w="740" w:type="dxa"/>
            <w:noWrap/>
            <w:hideMark/>
          </w:tcPr>
          <w:p w14:paraId="74E474EF" w14:textId="77777777" w:rsidR="000071A4" w:rsidRPr="000071A4" w:rsidRDefault="000071A4" w:rsidP="000071A4">
            <w:pPr>
              <w:rPr>
                <w:b/>
                <w:bCs/>
              </w:rPr>
            </w:pPr>
            <w:r w:rsidRPr="000071A4">
              <w:rPr>
                <w:b/>
                <w:bCs/>
              </w:rPr>
              <w:t>11</w:t>
            </w:r>
          </w:p>
        </w:tc>
        <w:tc>
          <w:tcPr>
            <w:tcW w:w="1800" w:type="dxa"/>
            <w:hideMark/>
          </w:tcPr>
          <w:p w14:paraId="7B66EDAE" w14:textId="77777777" w:rsidR="000071A4" w:rsidRPr="000071A4" w:rsidRDefault="000071A4" w:rsidP="000071A4">
            <w:r w:rsidRPr="000071A4">
              <w:t>GESTIÓN DOCUMENTAL</w:t>
            </w:r>
          </w:p>
        </w:tc>
        <w:tc>
          <w:tcPr>
            <w:tcW w:w="3740" w:type="dxa"/>
            <w:hideMark/>
          </w:tcPr>
          <w:p w14:paraId="36B92BF7" w14:textId="77777777" w:rsidR="000071A4" w:rsidRPr="000071A4" w:rsidRDefault="000071A4" w:rsidP="000071A4">
            <w:r w:rsidRPr="000071A4">
              <w:t>Simulacro</w:t>
            </w:r>
            <w:r w:rsidRPr="000071A4">
              <w:br/>
              <w:t>ejecutado</w:t>
            </w:r>
          </w:p>
        </w:tc>
        <w:tc>
          <w:tcPr>
            <w:tcW w:w="1420" w:type="dxa"/>
            <w:hideMark/>
          </w:tcPr>
          <w:p w14:paraId="78D87107" w14:textId="77777777" w:rsidR="000071A4" w:rsidRPr="000071A4" w:rsidRDefault="000071A4" w:rsidP="000071A4">
            <w:r w:rsidRPr="000071A4">
              <w:t>Enero a Diciembre</w:t>
            </w:r>
          </w:p>
        </w:tc>
        <w:tc>
          <w:tcPr>
            <w:tcW w:w="2380" w:type="dxa"/>
            <w:hideMark/>
          </w:tcPr>
          <w:p w14:paraId="227512A1" w14:textId="77777777" w:rsidR="000071A4" w:rsidRPr="000071A4" w:rsidRDefault="000071A4" w:rsidP="000071A4">
            <w:r w:rsidRPr="000071A4">
              <w:t>OFICINA GESTION DOCUMENTAL - SST</w:t>
            </w:r>
          </w:p>
        </w:tc>
      </w:tr>
      <w:tr w:rsidR="000071A4" w:rsidRPr="000071A4" w14:paraId="6568364F" w14:textId="77777777" w:rsidTr="000071A4">
        <w:trPr>
          <w:trHeight w:val="2010"/>
        </w:trPr>
        <w:tc>
          <w:tcPr>
            <w:tcW w:w="740" w:type="dxa"/>
            <w:noWrap/>
            <w:hideMark/>
          </w:tcPr>
          <w:p w14:paraId="5C277B39" w14:textId="77777777" w:rsidR="000071A4" w:rsidRPr="000071A4" w:rsidRDefault="000071A4" w:rsidP="000071A4">
            <w:pPr>
              <w:rPr>
                <w:b/>
                <w:bCs/>
              </w:rPr>
            </w:pPr>
            <w:r w:rsidRPr="000071A4">
              <w:rPr>
                <w:b/>
                <w:bCs/>
              </w:rPr>
              <w:t>12</w:t>
            </w:r>
          </w:p>
        </w:tc>
        <w:tc>
          <w:tcPr>
            <w:tcW w:w="1800" w:type="dxa"/>
            <w:hideMark/>
          </w:tcPr>
          <w:p w14:paraId="71AF3111" w14:textId="77777777" w:rsidR="000071A4" w:rsidRPr="000071A4" w:rsidRDefault="000071A4" w:rsidP="000071A4">
            <w:r w:rsidRPr="000071A4">
              <w:t>GESTIÓN DOCUMENTAL</w:t>
            </w:r>
          </w:p>
        </w:tc>
        <w:tc>
          <w:tcPr>
            <w:tcW w:w="3740" w:type="dxa"/>
            <w:hideMark/>
          </w:tcPr>
          <w:p w14:paraId="68FA4EF6" w14:textId="77777777" w:rsidR="000071A4" w:rsidRPr="000071A4" w:rsidRDefault="000071A4" w:rsidP="000071A4">
            <w:r w:rsidRPr="000071A4">
              <w:t>Cero quejas o</w:t>
            </w:r>
            <w:r w:rsidRPr="000071A4">
              <w:br/>
              <w:t>sanciones</w:t>
            </w:r>
            <w:r w:rsidRPr="000071A4">
              <w:br/>
              <w:t>relacionadas</w:t>
            </w:r>
            <w:r w:rsidRPr="000071A4">
              <w:br/>
              <w:t>con violación</w:t>
            </w:r>
            <w:r w:rsidRPr="000071A4">
              <w:br/>
              <w:t>del derecho a la</w:t>
            </w:r>
            <w:r w:rsidRPr="000071A4">
              <w:br/>
              <w:t>confidencialidad</w:t>
            </w:r>
          </w:p>
        </w:tc>
        <w:tc>
          <w:tcPr>
            <w:tcW w:w="1420" w:type="dxa"/>
            <w:hideMark/>
          </w:tcPr>
          <w:p w14:paraId="65B421E2" w14:textId="77777777" w:rsidR="000071A4" w:rsidRPr="000071A4" w:rsidRDefault="000071A4" w:rsidP="000071A4">
            <w:r w:rsidRPr="000071A4">
              <w:t>Enero a Diciembre</w:t>
            </w:r>
          </w:p>
        </w:tc>
        <w:tc>
          <w:tcPr>
            <w:tcW w:w="2380" w:type="dxa"/>
            <w:hideMark/>
          </w:tcPr>
          <w:p w14:paraId="4A84D83B" w14:textId="77777777" w:rsidR="000071A4" w:rsidRPr="000071A4" w:rsidRDefault="000071A4" w:rsidP="000071A4">
            <w:r w:rsidRPr="000071A4">
              <w:t>OFICINA GESTION DOCUMENTAL - TIC</w:t>
            </w:r>
          </w:p>
        </w:tc>
      </w:tr>
    </w:tbl>
    <w:p w14:paraId="3A8EC2FC" w14:textId="77777777" w:rsidR="00F42DEA" w:rsidRPr="00F42DEA" w:rsidRDefault="00F42DEA" w:rsidP="00F42DEA">
      <w:pPr>
        <w:rPr>
          <w:lang w:val="es-ES"/>
        </w:rPr>
      </w:pPr>
    </w:p>
    <w:p w14:paraId="6531908D" w14:textId="77777777" w:rsidR="008F401A" w:rsidRPr="0088024C" w:rsidRDefault="008F401A" w:rsidP="009D4430">
      <w:pPr>
        <w:pStyle w:val="Ttulo1"/>
        <w:numPr>
          <w:ilvl w:val="0"/>
          <w:numId w:val="0"/>
        </w:numPr>
        <w:ind w:left="360"/>
        <w:jc w:val="center"/>
        <w:rPr>
          <w:rFonts w:ascii="Gotham" w:hAnsi="Gotham"/>
          <w:b/>
        </w:rPr>
      </w:pPr>
      <w:bookmarkStart w:id="19" w:name="_Toc90886479"/>
      <w:r w:rsidRPr="0088024C">
        <w:rPr>
          <w:rFonts w:ascii="Gotham" w:hAnsi="Gotham"/>
        </w:rPr>
        <w:t>BIBLIOGRAFÍA</w:t>
      </w:r>
      <w:bookmarkEnd w:id="19"/>
    </w:p>
    <w:p w14:paraId="39835939" w14:textId="77777777" w:rsidR="008F401A" w:rsidRPr="00D61B31" w:rsidRDefault="008F401A" w:rsidP="008F401A">
      <w:pPr>
        <w:jc w:val="center"/>
        <w:rPr>
          <w:rFonts w:ascii="GothamBook" w:hAnsi="GothamBook" w:cs="Calibri Light"/>
          <w:b/>
        </w:rPr>
      </w:pPr>
    </w:p>
    <w:p w14:paraId="32B44C87" w14:textId="002BA3A5" w:rsidR="008F401A" w:rsidRDefault="008F401A" w:rsidP="008F401A">
      <w:pPr>
        <w:rPr>
          <w:rFonts w:ascii="GothamBook" w:hAnsi="GothamBook" w:cs="Calibri Light"/>
          <w:bCs/>
        </w:rPr>
      </w:pPr>
      <w:r w:rsidRPr="0088024C">
        <w:rPr>
          <w:rFonts w:ascii="GothamBook" w:hAnsi="GothamBook" w:cs="Calibri Light"/>
          <w:bCs/>
        </w:rPr>
        <w:t>MANUAL FORMULACIÓN DEL PLAN INSTITUCIONAL DE ARCHIVOS - PINAR (201</w:t>
      </w:r>
      <w:r w:rsidR="009D4430" w:rsidRPr="0088024C">
        <w:rPr>
          <w:rFonts w:ascii="GothamBook" w:hAnsi="GothamBook" w:cs="Calibri Light"/>
          <w:bCs/>
        </w:rPr>
        <w:t>8</w:t>
      </w:r>
      <w:r w:rsidRPr="0088024C">
        <w:rPr>
          <w:rFonts w:ascii="GothamBook" w:hAnsi="GothamBook" w:cs="Calibri Light"/>
          <w:bCs/>
        </w:rPr>
        <w:t>)</w:t>
      </w:r>
    </w:p>
    <w:p w14:paraId="205E962C" w14:textId="470CD7FF" w:rsidR="007349E3" w:rsidRPr="007349E3" w:rsidRDefault="007349E3" w:rsidP="007349E3">
      <w:pPr>
        <w:rPr>
          <w:rFonts w:ascii="GothamBook" w:hAnsi="GothamBook"/>
        </w:rPr>
      </w:pPr>
      <w:r w:rsidRPr="007349E3">
        <w:rPr>
          <w:rFonts w:ascii="GothamBook" w:hAnsi="GothamBook"/>
        </w:rPr>
        <w:t xml:space="preserve">Ley 594 del 2000, Ley General de </w:t>
      </w:r>
      <w:r w:rsidR="00017B8A" w:rsidRPr="007349E3">
        <w:rPr>
          <w:rFonts w:ascii="GothamBook" w:hAnsi="GothamBook"/>
        </w:rPr>
        <w:t>Archivos</w:t>
      </w:r>
      <w:r w:rsidRPr="007349E3">
        <w:rPr>
          <w:rFonts w:ascii="GothamBook" w:hAnsi="GothamBook"/>
        </w:rPr>
        <w:t>; Artículo 1, 12 y 21.</w:t>
      </w:r>
    </w:p>
    <w:p w14:paraId="67B3D380" w14:textId="4E64DDE4" w:rsidR="007349E3" w:rsidRPr="007349E3" w:rsidRDefault="007349E3" w:rsidP="007349E3">
      <w:pPr>
        <w:rPr>
          <w:rFonts w:ascii="GothamBook" w:hAnsi="GothamBook"/>
        </w:rPr>
      </w:pPr>
      <w:r w:rsidRPr="007349E3">
        <w:rPr>
          <w:rFonts w:ascii="GothamBook" w:hAnsi="GothamBook"/>
        </w:rPr>
        <w:lastRenderedPageBreak/>
        <w:t xml:space="preserve">Decreto 2609 de 2012, por el cual se reglamenta el </w:t>
      </w:r>
      <w:r w:rsidR="00017B8A" w:rsidRPr="007349E3">
        <w:rPr>
          <w:rFonts w:ascii="GothamBook" w:hAnsi="GothamBook"/>
        </w:rPr>
        <w:t>título</w:t>
      </w:r>
      <w:r w:rsidRPr="007349E3">
        <w:rPr>
          <w:rFonts w:ascii="GothamBook" w:hAnsi="GothamBook"/>
        </w:rPr>
        <w:t xml:space="preserve"> V de la ley 594 de 2000 Capitulo 1 </w:t>
      </w:r>
      <w:r w:rsidR="00017B8A" w:rsidRPr="007349E3">
        <w:rPr>
          <w:rFonts w:ascii="GothamBook" w:hAnsi="GothamBook"/>
        </w:rPr>
        <w:t>gestión</w:t>
      </w:r>
      <w:r w:rsidRPr="007349E3">
        <w:rPr>
          <w:rFonts w:ascii="GothamBook" w:hAnsi="GothamBook"/>
        </w:rPr>
        <w:t xml:space="preserve"> de documentos Art 8.</w:t>
      </w:r>
    </w:p>
    <w:p w14:paraId="78C5B435" w14:textId="77777777" w:rsidR="007349E3" w:rsidRPr="007349E3" w:rsidRDefault="007349E3" w:rsidP="007349E3">
      <w:pPr>
        <w:rPr>
          <w:rFonts w:ascii="GothamBook" w:hAnsi="GothamBook"/>
        </w:rPr>
      </w:pPr>
      <w:r w:rsidRPr="007349E3">
        <w:rPr>
          <w:rFonts w:ascii="GothamBook" w:hAnsi="GothamBook"/>
        </w:rPr>
        <w:t xml:space="preserve">Ley 1712 de 2014 ley de transparencia y de derecho de acceso a la información artículo 8 </w:t>
      </w:r>
    </w:p>
    <w:p w14:paraId="539F45DF" w14:textId="77777777" w:rsidR="007349E3" w:rsidRPr="007349E3" w:rsidRDefault="007349E3" w:rsidP="007349E3">
      <w:pPr>
        <w:rPr>
          <w:rFonts w:ascii="GothamBook" w:hAnsi="GothamBook"/>
        </w:rPr>
      </w:pPr>
      <w:r w:rsidRPr="007349E3">
        <w:rPr>
          <w:rFonts w:ascii="GothamBook" w:hAnsi="GothamBook"/>
        </w:rPr>
        <w:t xml:space="preserve">Decreto 1080 de 2015.  Parte VIII Titulo II Capitulo 1 Sistema nacional de archivos. Artículo 2.8.2.1.2 </w:t>
      </w:r>
    </w:p>
    <w:p w14:paraId="2531AE16" w14:textId="20485627" w:rsidR="007349E3" w:rsidRPr="0088024C" w:rsidRDefault="007349E3" w:rsidP="007349E3">
      <w:pPr>
        <w:rPr>
          <w:rFonts w:ascii="GothamBook" w:hAnsi="GothamBook"/>
        </w:rPr>
      </w:pPr>
      <w:r w:rsidRPr="007349E3">
        <w:rPr>
          <w:rFonts w:ascii="GothamBook" w:hAnsi="GothamBook"/>
        </w:rPr>
        <w:t>Artículo 2.8.2.5.8 Instrumentos archivísticos para la gestión documental.</w:t>
      </w:r>
    </w:p>
    <w:sectPr w:rsidR="007349E3" w:rsidRPr="0088024C" w:rsidSect="00A704E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701" w:right="1134" w:bottom="1701" w:left="2268" w:header="56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D325B2" w14:textId="77777777" w:rsidR="00324FE1" w:rsidRDefault="00324FE1" w:rsidP="00D4233A">
      <w:pPr>
        <w:spacing w:after="0" w:line="240" w:lineRule="auto"/>
      </w:pPr>
      <w:r>
        <w:separator/>
      </w:r>
    </w:p>
    <w:p w14:paraId="7D5A08BC" w14:textId="77777777" w:rsidR="00324FE1" w:rsidRDefault="00324FE1"/>
  </w:endnote>
  <w:endnote w:type="continuationSeparator" w:id="0">
    <w:p w14:paraId="6EB44102" w14:textId="77777777" w:rsidR="00324FE1" w:rsidRDefault="00324FE1" w:rsidP="00D4233A">
      <w:pPr>
        <w:spacing w:after="0" w:line="240" w:lineRule="auto"/>
      </w:pPr>
      <w:r>
        <w:continuationSeparator/>
      </w:r>
    </w:p>
    <w:p w14:paraId="142EE7C3" w14:textId="77777777" w:rsidR="00324FE1" w:rsidRDefault="00324F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Book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">
    <w:panose1 w:val="02000604040000020004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4A2B4" w14:textId="77777777" w:rsidR="00201EAC" w:rsidRDefault="00201EA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44765A" w14:textId="77777777" w:rsidR="00EC001A" w:rsidRDefault="00EC001A" w:rsidP="00C7328B">
    <w:pPr>
      <w:pStyle w:val="Piedepgin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12E7EE" w14:textId="77777777" w:rsidR="00201EAC" w:rsidRDefault="00201EA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181994" w14:textId="77777777" w:rsidR="00324FE1" w:rsidRDefault="00324FE1" w:rsidP="00D4233A">
      <w:pPr>
        <w:spacing w:after="0" w:line="240" w:lineRule="auto"/>
      </w:pPr>
      <w:r>
        <w:separator/>
      </w:r>
    </w:p>
    <w:p w14:paraId="6D99FEEE" w14:textId="77777777" w:rsidR="00324FE1" w:rsidRDefault="00324FE1"/>
  </w:footnote>
  <w:footnote w:type="continuationSeparator" w:id="0">
    <w:p w14:paraId="74ACA504" w14:textId="77777777" w:rsidR="00324FE1" w:rsidRDefault="00324FE1" w:rsidP="00D4233A">
      <w:pPr>
        <w:spacing w:after="0" w:line="240" w:lineRule="auto"/>
      </w:pPr>
      <w:r>
        <w:continuationSeparator/>
      </w:r>
    </w:p>
    <w:p w14:paraId="1E439213" w14:textId="77777777" w:rsidR="00324FE1" w:rsidRDefault="00324FE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A5856A" w14:textId="77777777" w:rsidR="00201EAC" w:rsidRDefault="00201EA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1"/>
      <w:tblW w:w="11020" w:type="dxa"/>
      <w:tblInd w:w="-1565" w:type="dxa"/>
      <w:tblLook w:val="04A0" w:firstRow="1" w:lastRow="0" w:firstColumn="1" w:lastColumn="0" w:noHBand="0" w:noVBand="1"/>
    </w:tblPr>
    <w:tblGrid>
      <w:gridCol w:w="2694"/>
      <w:gridCol w:w="6320"/>
      <w:gridCol w:w="2006"/>
    </w:tblGrid>
    <w:tr w:rsidR="00EC001A" w:rsidRPr="005E4CB7" w14:paraId="510CCBED" w14:textId="77777777" w:rsidTr="00A704E8">
      <w:trPr>
        <w:trHeight w:val="192"/>
      </w:trPr>
      <w:tc>
        <w:tcPr>
          <w:tcW w:w="2694" w:type="dxa"/>
          <w:vMerge w:val="restart"/>
          <w:vAlign w:val="center"/>
        </w:tcPr>
        <w:p w14:paraId="31567A71" w14:textId="77777777" w:rsidR="00EC001A" w:rsidRPr="005E4CB7" w:rsidRDefault="00EC001A" w:rsidP="00A704E8">
          <w:pPr>
            <w:pStyle w:val="Encabezado"/>
            <w:spacing w:after="0"/>
          </w:pPr>
          <w:r w:rsidRPr="005E4CB7">
            <w:rPr>
              <w:noProof/>
            </w:rPr>
            <w:drawing>
              <wp:inline distT="0" distB="0" distL="0" distR="0" wp14:anchorId="7F54E5D8" wp14:editId="77029C7B">
                <wp:extent cx="1532433" cy="504000"/>
                <wp:effectExtent l="0" t="0" r="0" b="0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horizontal ESE Vidasinú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2433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20" w:type="dxa"/>
          <w:vMerge w:val="restart"/>
          <w:vAlign w:val="center"/>
        </w:tcPr>
        <w:p w14:paraId="5DA404EF" w14:textId="21942DAB" w:rsidR="00EC001A" w:rsidRPr="004C610D" w:rsidRDefault="00EC001A" w:rsidP="00A704E8">
          <w:pPr>
            <w:pStyle w:val="Encabezado"/>
            <w:spacing w:after="0"/>
            <w:jc w:val="center"/>
            <w:rPr>
              <w:rFonts w:ascii="Gotham" w:hAnsi="Gotham"/>
              <w:b w:val="0"/>
              <w:sz w:val="20"/>
            </w:rPr>
          </w:pPr>
          <w:r w:rsidRPr="007E7556">
            <w:rPr>
              <w:rFonts w:ascii="Gotham" w:hAnsi="Gotham"/>
              <w:sz w:val="20"/>
            </w:rPr>
            <w:t>GESTIÓ</w:t>
          </w:r>
          <w:r w:rsidR="00201EAC">
            <w:rPr>
              <w:rFonts w:ascii="Gotham" w:hAnsi="Gotham"/>
              <w:sz w:val="20"/>
            </w:rPr>
            <w:t>N DOCUMENTAL</w:t>
          </w:r>
        </w:p>
      </w:tc>
      <w:tc>
        <w:tcPr>
          <w:tcW w:w="2006" w:type="dxa"/>
          <w:vAlign w:val="center"/>
        </w:tcPr>
        <w:p w14:paraId="785E3464" w14:textId="498DB499" w:rsidR="00EC001A" w:rsidRPr="00C04454" w:rsidRDefault="00EC001A" w:rsidP="00A704E8">
          <w:pPr>
            <w:pStyle w:val="Encabezado"/>
            <w:spacing w:after="0"/>
            <w:rPr>
              <w:rFonts w:ascii="GothamBook" w:hAnsi="GothamBook"/>
              <w:b w:val="0"/>
              <w:sz w:val="16"/>
            </w:rPr>
          </w:pPr>
          <w:r w:rsidRPr="00C04454">
            <w:rPr>
              <w:rFonts w:ascii="GothamBook" w:hAnsi="GothamBook"/>
              <w:b w:val="0"/>
              <w:sz w:val="16"/>
            </w:rPr>
            <w:t>CÓDIGO:  PL-GD-0</w:t>
          </w:r>
          <w:r w:rsidR="00201EAC">
            <w:rPr>
              <w:rFonts w:ascii="GothamBook" w:hAnsi="GothamBook"/>
              <w:b w:val="0"/>
              <w:sz w:val="16"/>
            </w:rPr>
            <w:t>0</w:t>
          </w:r>
          <w:r w:rsidRPr="00C04454">
            <w:rPr>
              <w:rFonts w:ascii="GothamBook" w:hAnsi="GothamBook"/>
              <w:b w:val="0"/>
              <w:sz w:val="16"/>
            </w:rPr>
            <w:t>3</w:t>
          </w:r>
        </w:p>
      </w:tc>
    </w:tr>
    <w:tr w:rsidR="00EC001A" w:rsidRPr="005E4CB7" w14:paraId="706CBAFE" w14:textId="77777777" w:rsidTr="00A704E8">
      <w:trPr>
        <w:trHeight w:val="152"/>
      </w:trPr>
      <w:tc>
        <w:tcPr>
          <w:tcW w:w="2694" w:type="dxa"/>
          <w:vMerge/>
        </w:tcPr>
        <w:p w14:paraId="72F816A4" w14:textId="77777777" w:rsidR="00EC001A" w:rsidRPr="005E4CB7" w:rsidRDefault="00EC001A" w:rsidP="00A704E8">
          <w:pPr>
            <w:pStyle w:val="Encabezado"/>
            <w:spacing w:after="0"/>
          </w:pPr>
        </w:p>
      </w:tc>
      <w:tc>
        <w:tcPr>
          <w:tcW w:w="6320" w:type="dxa"/>
          <w:vMerge/>
          <w:vAlign w:val="center"/>
        </w:tcPr>
        <w:p w14:paraId="32897FB9" w14:textId="77777777" w:rsidR="00EC001A" w:rsidRPr="004C610D" w:rsidRDefault="00EC001A" w:rsidP="00A704E8">
          <w:pPr>
            <w:pStyle w:val="Encabezado"/>
            <w:spacing w:after="0"/>
            <w:jc w:val="center"/>
            <w:rPr>
              <w:rFonts w:ascii="Gotham" w:hAnsi="Gotham"/>
              <w:sz w:val="20"/>
            </w:rPr>
          </w:pPr>
        </w:p>
      </w:tc>
      <w:tc>
        <w:tcPr>
          <w:tcW w:w="2006" w:type="dxa"/>
          <w:vAlign w:val="center"/>
        </w:tcPr>
        <w:p w14:paraId="5FF5B6A5" w14:textId="192D2AEF" w:rsidR="00EC001A" w:rsidRPr="00C04454" w:rsidRDefault="00201EAC" w:rsidP="00201EAC">
          <w:pPr>
            <w:pStyle w:val="Encabezado"/>
            <w:spacing w:after="0"/>
            <w:rPr>
              <w:rFonts w:ascii="GothamBook" w:hAnsi="GothamBook"/>
              <w:b w:val="0"/>
              <w:sz w:val="16"/>
            </w:rPr>
          </w:pPr>
          <w:r w:rsidRPr="00201EAC">
            <w:rPr>
              <w:rFonts w:ascii="GothamBook" w:hAnsi="GothamBook"/>
              <w:b w:val="0"/>
              <w:sz w:val="16"/>
            </w:rPr>
            <w:t>VERSIÓN: 01</w:t>
          </w:r>
          <w:r>
            <w:rPr>
              <w:rFonts w:ascii="GothamBook" w:hAnsi="GothamBook"/>
              <w:b w:val="0"/>
              <w:sz w:val="16"/>
            </w:rPr>
            <w:t xml:space="preserve"> </w:t>
          </w:r>
        </w:p>
      </w:tc>
    </w:tr>
    <w:tr w:rsidR="00EC001A" w:rsidRPr="005E4CB7" w14:paraId="1F26CF42" w14:textId="77777777" w:rsidTr="00A704E8">
      <w:trPr>
        <w:trHeight w:val="192"/>
      </w:trPr>
      <w:tc>
        <w:tcPr>
          <w:tcW w:w="2694" w:type="dxa"/>
          <w:vMerge/>
        </w:tcPr>
        <w:p w14:paraId="164EA76D" w14:textId="77777777" w:rsidR="00EC001A" w:rsidRPr="005E4CB7" w:rsidRDefault="00EC001A" w:rsidP="00A704E8">
          <w:pPr>
            <w:pStyle w:val="Encabezado"/>
            <w:spacing w:after="0"/>
          </w:pPr>
        </w:p>
      </w:tc>
      <w:tc>
        <w:tcPr>
          <w:tcW w:w="6320" w:type="dxa"/>
          <w:vMerge w:val="restart"/>
          <w:vAlign w:val="center"/>
        </w:tcPr>
        <w:p w14:paraId="6279AB88" w14:textId="26C1144D" w:rsidR="00EC001A" w:rsidRPr="004C610D" w:rsidRDefault="00EC001A" w:rsidP="00A704E8">
          <w:pPr>
            <w:pStyle w:val="Encabezado"/>
            <w:spacing w:after="0"/>
            <w:jc w:val="center"/>
            <w:rPr>
              <w:rFonts w:ascii="Gotham" w:hAnsi="Gotham"/>
              <w:sz w:val="20"/>
            </w:rPr>
          </w:pPr>
          <w:r w:rsidRPr="007E7556">
            <w:rPr>
              <w:rFonts w:ascii="Gotham" w:hAnsi="Gotham"/>
              <w:sz w:val="20"/>
            </w:rPr>
            <w:t>PLAN INSTITUCIONAL DE ARCHIVO - PINAR</w:t>
          </w:r>
        </w:p>
      </w:tc>
      <w:tc>
        <w:tcPr>
          <w:tcW w:w="2006" w:type="dxa"/>
          <w:vAlign w:val="center"/>
        </w:tcPr>
        <w:p w14:paraId="70B65D51" w14:textId="7093D94A" w:rsidR="00EC001A" w:rsidRPr="00C04454" w:rsidRDefault="00201EAC" w:rsidP="00A704E8">
          <w:pPr>
            <w:pStyle w:val="Encabezado"/>
            <w:spacing w:after="0"/>
            <w:rPr>
              <w:rFonts w:ascii="GothamBook" w:hAnsi="GothamBook"/>
              <w:b w:val="0"/>
              <w:sz w:val="16"/>
            </w:rPr>
          </w:pPr>
          <w:r w:rsidRPr="00C04454">
            <w:rPr>
              <w:rFonts w:ascii="GothamBook" w:hAnsi="GothamBook"/>
              <w:b w:val="0"/>
              <w:sz w:val="16"/>
            </w:rPr>
            <w:t>FECHA: 17-01-2022</w:t>
          </w:r>
        </w:p>
      </w:tc>
    </w:tr>
    <w:tr w:rsidR="00EC001A" w:rsidRPr="005E4CB7" w14:paraId="11F2CCB3" w14:textId="77777777" w:rsidTr="00A704E8">
      <w:trPr>
        <w:trHeight w:val="81"/>
      </w:trPr>
      <w:tc>
        <w:tcPr>
          <w:tcW w:w="2694" w:type="dxa"/>
          <w:vMerge/>
        </w:tcPr>
        <w:p w14:paraId="2EE9E0EF" w14:textId="77777777" w:rsidR="00EC001A" w:rsidRPr="005E4CB7" w:rsidRDefault="00EC001A" w:rsidP="00A704E8">
          <w:pPr>
            <w:pStyle w:val="Encabezado"/>
            <w:spacing w:after="0"/>
          </w:pPr>
        </w:p>
      </w:tc>
      <w:tc>
        <w:tcPr>
          <w:tcW w:w="6320" w:type="dxa"/>
          <w:vMerge/>
        </w:tcPr>
        <w:p w14:paraId="5D66EF03" w14:textId="77777777" w:rsidR="00EC001A" w:rsidRPr="005E4CB7" w:rsidRDefault="00EC001A" w:rsidP="00A704E8">
          <w:pPr>
            <w:pStyle w:val="Encabezado"/>
            <w:spacing w:after="0"/>
          </w:pPr>
        </w:p>
      </w:tc>
      <w:tc>
        <w:tcPr>
          <w:tcW w:w="2006" w:type="dxa"/>
          <w:vAlign w:val="center"/>
        </w:tcPr>
        <w:p w14:paraId="50EC3D26" w14:textId="65B46E97" w:rsidR="00EC001A" w:rsidRPr="00C04454" w:rsidRDefault="00201EAC" w:rsidP="00A704E8">
          <w:pPr>
            <w:pStyle w:val="Encabezado"/>
            <w:spacing w:after="0"/>
            <w:rPr>
              <w:rFonts w:ascii="GothamBook" w:hAnsi="GothamBook"/>
              <w:b w:val="0"/>
              <w:sz w:val="16"/>
            </w:rPr>
          </w:pPr>
          <w:r w:rsidRPr="00C04454">
            <w:rPr>
              <w:rFonts w:ascii="GothamBook" w:hAnsi="GothamBook"/>
              <w:b w:val="0"/>
              <w:sz w:val="16"/>
              <w:lang w:val="es-ES"/>
            </w:rPr>
            <w:t xml:space="preserve">PÁGINA </w:t>
          </w:r>
          <w:r w:rsidR="00EC001A" w:rsidRPr="00C04454">
            <w:rPr>
              <w:rFonts w:ascii="GothamBook" w:hAnsi="GothamBook"/>
              <w:bCs/>
              <w:sz w:val="16"/>
            </w:rPr>
            <w:fldChar w:fldCharType="begin"/>
          </w:r>
          <w:r w:rsidR="00EC001A" w:rsidRPr="00C04454">
            <w:rPr>
              <w:rFonts w:ascii="GothamBook" w:hAnsi="GothamBook"/>
              <w:b w:val="0"/>
              <w:bCs/>
              <w:sz w:val="16"/>
            </w:rPr>
            <w:instrText>PAGE  \* Arabic  \* MERGEFORMAT</w:instrText>
          </w:r>
          <w:r w:rsidR="00EC001A" w:rsidRPr="00C04454">
            <w:rPr>
              <w:rFonts w:ascii="GothamBook" w:hAnsi="GothamBook"/>
              <w:bCs/>
              <w:sz w:val="16"/>
            </w:rPr>
            <w:fldChar w:fldCharType="separate"/>
          </w:r>
          <w:r w:rsidR="00D369EB" w:rsidRPr="00D369EB">
            <w:rPr>
              <w:rFonts w:ascii="GothamBook" w:hAnsi="GothamBook"/>
              <w:b w:val="0"/>
              <w:bCs/>
              <w:noProof/>
              <w:sz w:val="16"/>
              <w:lang w:val="es-ES"/>
            </w:rPr>
            <w:t>19</w:t>
          </w:r>
          <w:r w:rsidR="00EC001A" w:rsidRPr="00C04454">
            <w:rPr>
              <w:rFonts w:ascii="GothamBook" w:hAnsi="GothamBook"/>
              <w:bCs/>
              <w:sz w:val="16"/>
            </w:rPr>
            <w:fldChar w:fldCharType="end"/>
          </w:r>
          <w:r w:rsidRPr="00C04454">
            <w:rPr>
              <w:rFonts w:ascii="GothamBook" w:hAnsi="GothamBook"/>
              <w:b w:val="0"/>
              <w:sz w:val="16"/>
              <w:lang w:val="es-ES"/>
            </w:rPr>
            <w:t xml:space="preserve"> DE </w:t>
          </w:r>
          <w:r w:rsidR="00EC001A" w:rsidRPr="00C04454">
            <w:rPr>
              <w:rFonts w:ascii="GothamBook" w:hAnsi="GothamBook"/>
              <w:bCs/>
              <w:sz w:val="16"/>
            </w:rPr>
            <w:fldChar w:fldCharType="begin"/>
          </w:r>
          <w:r w:rsidR="00EC001A" w:rsidRPr="00C04454">
            <w:rPr>
              <w:rFonts w:ascii="GothamBook" w:hAnsi="GothamBook"/>
              <w:b w:val="0"/>
              <w:bCs/>
              <w:sz w:val="16"/>
            </w:rPr>
            <w:instrText>NUMPAGES  \* Arabic  \* MERGEFORMAT</w:instrText>
          </w:r>
          <w:r w:rsidR="00EC001A" w:rsidRPr="00C04454">
            <w:rPr>
              <w:rFonts w:ascii="GothamBook" w:hAnsi="GothamBook"/>
              <w:bCs/>
              <w:sz w:val="16"/>
            </w:rPr>
            <w:fldChar w:fldCharType="separate"/>
          </w:r>
          <w:r w:rsidR="00D369EB" w:rsidRPr="00D369EB">
            <w:rPr>
              <w:rFonts w:ascii="GothamBook" w:hAnsi="GothamBook"/>
              <w:b w:val="0"/>
              <w:bCs/>
              <w:noProof/>
              <w:sz w:val="16"/>
              <w:lang w:val="es-ES"/>
            </w:rPr>
            <w:t>19</w:t>
          </w:r>
          <w:r w:rsidR="00EC001A" w:rsidRPr="00C04454">
            <w:rPr>
              <w:rFonts w:ascii="GothamBook" w:hAnsi="GothamBook"/>
              <w:bCs/>
              <w:sz w:val="16"/>
            </w:rPr>
            <w:fldChar w:fldCharType="end"/>
          </w:r>
        </w:p>
      </w:tc>
    </w:tr>
    <w:tr w:rsidR="00EC001A" w:rsidRPr="005E4CB7" w14:paraId="1CF639DB" w14:textId="77777777" w:rsidTr="00A704E8">
      <w:trPr>
        <w:trHeight w:val="128"/>
      </w:trPr>
      <w:tc>
        <w:tcPr>
          <w:tcW w:w="2694" w:type="dxa"/>
          <w:vAlign w:val="center"/>
        </w:tcPr>
        <w:p w14:paraId="2AA3A61A" w14:textId="77777777" w:rsidR="00EC001A" w:rsidRPr="00E85F5C" w:rsidRDefault="00EC001A" w:rsidP="00A704E8">
          <w:pPr>
            <w:pStyle w:val="Encabezado"/>
            <w:spacing w:after="0"/>
            <w:jc w:val="center"/>
            <w:rPr>
              <w:rFonts w:ascii="GothamBook" w:hAnsi="GothamBook"/>
              <w:sz w:val="16"/>
              <w:szCs w:val="16"/>
              <w:lang w:val="es-ES"/>
            </w:rPr>
          </w:pPr>
          <w:r w:rsidRPr="00E85F5C">
            <w:rPr>
              <w:rFonts w:ascii="GothamBook" w:hAnsi="GothamBook"/>
              <w:sz w:val="16"/>
              <w:szCs w:val="16"/>
              <w:lang w:val="es-ES"/>
            </w:rPr>
            <w:t>ELABORÓ</w:t>
          </w:r>
        </w:p>
      </w:tc>
      <w:tc>
        <w:tcPr>
          <w:tcW w:w="6320" w:type="dxa"/>
          <w:vAlign w:val="center"/>
        </w:tcPr>
        <w:p w14:paraId="6327FA53" w14:textId="77777777" w:rsidR="00EC001A" w:rsidRPr="00E85F5C" w:rsidRDefault="00EC001A" w:rsidP="00A704E8">
          <w:pPr>
            <w:pStyle w:val="Encabezado"/>
            <w:spacing w:after="0"/>
            <w:jc w:val="center"/>
            <w:rPr>
              <w:rFonts w:ascii="GothamBook" w:hAnsi="GothamBook"/>
              <w:sz w:val="16"/>
              <w:szCs w:val="16"/>
              <w:lang w:val="es-ES"/>
            </w:rPr>
          </w:pPr>
          <w:r w:rsidRPr="00E85F5C">
            <w:rPr>
              <w:rFonts w:ascii="GothamBook" w:hAnsi="GothamBook"/>
              <w:sz w:val="16"/>
              <w:szCs w:val="16"/>
              <w:lang w:val="es-ES"/>
            </w:rPr>
            <w:t>REVISÓ</w:t>
          </w:r>
        </w:p>
      </w:tc>
      <w:tc>
        <w:tcPr>
          <w:tcW w:w="2006" w:type="dxa"/>
          <w:vAlign w:val="center"/>
        </w:tcPr>
        <w:p w14:paraId="0FBB3BEA" w14:textId="77777777" w:rsidR="00EC001A" w:rsidRPr="00E85F5C" w:rsidRDefault="00EC001A" w:rsidP="00A704E8">
          <w:pPr>
            <w:pStyle w:val="Encabezado"/>
            <w:spacing w:after="0"/>
            <w:jc w:val="center"/>
            <w:rPr>
              <w:rFonts w:ascii="GothamBook" w:hAnsi="GothamBook"/>
              <w:sz w:val="16"/>
              <w:szCs w:val="16"/>
              <w:lang w:val="es-ES"/>
            </w:rPr>
          </w:pPr>
          <w:r w:rsidRPr="00E85F5C">
            <w:rPr>
              <w:rFonts w:ascii="GothamBook" w:hAnsi="GothamBook"/>
              <w:sz w:val="16"/>
              <w:szCs w:val="16"/>
              <w:lang w:val="es-ES"/>
            </w:rPr>
            <w:t>APROBÓ</w:t>
          </w:r>
        </w:p>
      </w:tc>
    </w:tr>
    <w:tr w:rsidR="00EC001A" w:rsidRPr="00A704E8" w14:paraId="54F2BD4C" w14:textId="77777777" w:rsidTr="00A704E8">
      <w:trPr>
        <w:trHeight w:val="175"/>
      </w:trPr>
      <w:tc>
        <w:tcPr>
          <w:tcW w:w="2694" w:type="dxa"/>
          <w:vAlign w:val="center"/>
        </w:tcPr>
        <w:p w14:paraId="2D1642BA" w14:textId="30B6CF6E" w:rsidR="00EC001A" w:rsidRPr="00E85F5C" w:rsidRDefault="00EC001A" w:rsidP="00A704E8">
          <w:pPr>
            <w:pStyle w:val="Encabezado"/>
            <w:spacing w:after="0"/>
            <w:jc w:val="center"/>
            <w:rPr>
              <w:rFonts w:ascii="GothamBook" w:hAnsi="GothamBook"/>
              <w:b w:val="0"/>
              <w:sz w:val="16"/>
              <w:szCs w:val="16"/>
              <w:lang w:val="es-ES"/>
            </w:rPr>
          </w:pPr>
          <w:r w:rsidRPr="00E85F5C">
            <w:rPr>
              <w:rFonts w:ascii="GothamBook" w:hAnsi="GothamBook"/>
              <w:b w:val="0"/>
              <w:sz w:val="16"/>
              <w:szCs w:val="16"/>
              <w:lang w:val="es-ES"/>
            </w:rPr>
            <w:t xml:space="preserve">Carlos Morales Rico     </w:t>
          </w:r>
          <w:r>
            <w:rPr>
              <w:rFonts w:ascii="GothamBook" w:hAnsi="GothamBook"/>
              <w:b w:val="0"/>
              <w:sz w:val="16"/>
              <w:szCs w:val="16"/>
              <w:lang w:val="es-ES"/>
            </w:rPr>
            <w:t xml:space="preserve">  </w:t>
          </w:r>
          <w:r w:rsidRPr="00E85F5C">
            <w:rPr>
              <w:rFonts w:ascii="GothamBook" w:hAnsi="GothamBook"/>
              <w:b w:val="0"/>
              <w:sz w:val="16"/>
              <w:szCs w:val="16"/>
              <w:lang w:val="es-ES"/>
            </w:rPr>
            <w:t xml:space="preserve">     Líder de Gestión Documental</w:t>
          </w:r>
        </w:p>
      </w:tc>
      <w:tc>
        <w:tcPr>
          <w:tcW w:w="6320" w:type="dxa"/>
          <w:vAlign w:val="center"/>
        </w:tcPr>
        <w:p w14:paraId="4A0AADF0" w14:textId="44F5B364" w:rsidR="00EC001A" w:rsidRPr="00E85F5C" w:rsidRDefault="00EC001A" w:rsidP="00A704E8">
          <w:pPr>
            <w:pStyle w:val="Encabezado"/>
            <w:spacing w:after="0"/>
            <w:jc w:val="center"/>
            <w:rPr>
              <w:rFonts w:ascii="GothamBook" w:hAnsi="GothamBook"/>
              <w:b w:val="0"/>
              <w:sz w:val="16"/>
              <w:szCs w:val="16"/>
              <w:lang w:val="es-ES"/>
            </w:rPr>
          </w:pPr>
          <w:r w:rsidRPr="00E85F5C">
            <w:rPr>
              <w:rFonts w:ascii="GothamBook" w:hAnsi="GothamBook"/>
              <w:b w:val="0"/>
              <w:sz w:val="16"/>
              <w:szCs w:val="16"/>
              <w:lang w:val="es-ES"/>
            </w:rPr>
            <w:t xml:space="preserve">Javier </w:t>
          </w:r>
          <w:r w:rsidR="00201EAC">
            <w:rPr>
              <w:rFonts w:ascii="GothamBook" w:hAnsi="GothamBook"/>
              <w:b w:val="0"/>
              <w:sz w:val="16"/>
              <w:szCs w:val="16"/>
              <w:lang w:val="es-ES"/>
            </w:rPr>
            <w:t xml:space="preserve">Camilo </w:t>
          </w:r>
          <w:r w:rsidRPr="00E85F5C">
            <w:rPr>
              <w:rFonts w:ascii="GothamBook" w:hAnsi="GothamBook"/>
              <w:b w:val="0"/>
              <w:sz w:val="16"/>
              <w:szCs w:val="16"/>
              <w:lang w:val="es-ES"/>
            </w:rPr>
            <w:t>Guzmán – Jefe de Planeación</w:t>
          </w:r>
        </w:p>
      </w:tc>
      <w:tc>
        <w:tcPr>
          <w:tcW w:w="2006" w:type="dxa"/>
          <w:vAlign w:val="center"/>
        </w:tcPr>
        <w:p w14:paraId="16BFBE43" w14:textId="216FFC12" w:rsidR="00EC001A" w:rsidRPr="00E85F5C" w:rsidRDefault="00201EAC" w:rsidP="00A704E8">
          <w:pPr>
            <w:pStyle w:val="Encabezado"/>
            <w:spacing w:after="0"/>
            <w:jc w:val="center"/>
            <w:rPr>
              <w:rFonts w:ascii="GothamBook" w:hAnsi="GothamBook"/>
              <w:b w:val="0"/>
              <w:sz w:val="16"/>
              <w:szCs w:val="16"/>
              <w:lang w:val="es-ES"/>
            </w:rPr>
          </w:pPr>
          <w:r>
            <w:rPr>
              <w:rFonts w:ascii="GothamBook" w:hAnsi="GothamBook"/>
              <w:b w:val="0"/>
              <w:sz w:val="16"/>
              <w:szCs w:val="16"/>
              <w:lang w:val="es-ES"/>
            </w:rPr>
            <w:t xml:space="preserve">Dra. Doris Spath </w:t>
          </w:r>
          <w:r w:rsidR="00EC001A" w:rsidRPr="00E85F5C">
            <w:rPr>
              <w:rFonts w:ascii="GothamBook" w:hAnsi="GothamBook"/>
              <w:b w:val="0"/>
              <w:sz w:val="16"/>
              <w:szCs w:val="16"/>
              <w:lang w:val="es-ES"/>
            </w:rPr>
            <w:t>Gerente</w:t>
          </w:r>
        </w:p>
      </w:tc>
    </w:tr>
  </w:tbl>
  <w:p w14:paraId="0E843275" w14:textId="77777777" w:rsidR="00EC001A" w:rsidRPr="00A704E8" w:rsidRDefault="00EC001A" w:rsidP="00D07D80">
    <w:pPr>
      <w:rPr>
        <w:rFonts w:ascii="GothamBook" w:hAnsi="GothamBook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DF56" w14:textId="77777777" w:rsidR="00201EAC" w:rsidRDefault="00201EA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0in;height:537.75pt" o:bullet="t">
        <v:imagedata r:id="rId1" o:title="LOGO 2 VIDASINU"/>
      </v:shape>
    </w:pict>
  </w:numPicBullet>
  <w:numPicBullet w:numPicBulletId="1">
    <w:pict>
      <v:shape id="_x0000_i1033" type="#_x0000_t75" style="width:114.75pt;height:105pt" o:bullet="t">
        <v:imagedata r:id="rId2" o:title="Logo vertilcal ESE Vidasinú"/>
      </v:shape>
    </w:pict>
  </w:numPicBullet>
  <w:abstractNum w:abstractNumId="0" w15:restartNumberingAfterBreak="0">
    <w:nsid w:val="032D06BB"/>
    <w:multiLevelType w:val="hybridMultilevel"/>
    <w:tmpl w:val="B332F46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26ADE"/>
    <w:multiLevelType w:val="hybridMultilevel"/>
    <w:tmpl w:val="21702620"/>
    <w:lvl w:ilvl="0" w:tplc="08D655C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E57089"/>
    <w:multiLevelType w:val="hybridMultilevel"/>
    <w:tmpl w:val="0ECE55C2"/>
    <w:lvl w:ilvl="0" w:tplc="08D655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A1529"/>
    <w:multiLevelType w:val="multilevel"/>
    <w:tmpl w:val="E0CA5C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1EA6DEB"/>
    <w:multiLevelType w:val="hybridMultilevel"/>
    <w:tmpl w:val="3698AFF2"/>
    <w:lvl w:ilvl="0" w:tplc="3B06B71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91538"/>
    <w:multiLevelType w:val="hybridMultilevel"/>
    <w:tmpl w:val="6BCCE93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61845"/>
    <w:multiLevelType w:val="hybridMultilevel"/>
    <w:tmpl w:val="A19EBABA"/>
    <w:lvl w:ilvl="0" w:tplc="08D655C6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56F6A3D"/>
    <w:multiLevelType w:val="multilevel"/>
    <w:tmpl w:val="2DA6B9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Sinespaciado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A4C7D55"/>
    <w:multiLevelType w:val="hybridMultilevel"/>
    <w:tmpl w:val="569625E2"/>
    <w:lvl w:ilvl="0" w:tplc="448284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800" w:hanging="360"/>
      </w:pPr>
    </w:lvl>
    <w:lvl w:ilvl="2" w:tplc="240A001B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AEF6899"/>
    <w:multiLevelType w:val="hybridMultilevel"/>
    <w:tmpl w:val="290E439C"/>
    <w:lvl w:ilvl="0" w:tplc="08D655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1327B1"/>
    <w:multiLevelType w:val="hybridMultilevel"/>
    <w:tmpl w:val="F43C331C"/>
    <w:lvl w:ilvl="0" w:tplc="2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F4308F5"/>
    <w:multiLevelType w:val="hybridMultilevel"/>
    <w:tmpl w:val="A4C217B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912015"/>
    <w:multiLevelType w:val="hybridMultilevel"/>
    <w:tmpl w:val="C13C9350"/>
    <w:lvl w:ilvl="0" w:tplc="EBB290E2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 Ligh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C95998"/>
    <w:multiLevelType w:val="hybridMultilevel"/>
    <w:tmpl w:val="4268DFF0"/>
    <w:lvl w:ilvl="0" w:tplc="9BEAFE1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DC7F83"/>
    <w:multiLevelType w:val="hybridMultilevel"/>
    <w:tmpl w:val="34D2B9B0"/>
    <w:lvl w:ilvl="0" w:tplc="08D655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295B0C"/>
    <w:multiLevelType w:val="hybridMultilevel"/>
    <w:tmpl w:val="3D4020D6"/>
    <w:lvl w:ilvl="0" w:tplc="08D655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AB69BE"/>
    <w:multiLevelType w:val="multilevel"/>
    <w:tmpl w:val="D730CD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086359D"/>
    <w:multiLevelType w:val="hybridMultilevel"/>
    <w:tmpl w:val="07268FB4"/>
    <w:lvl w:ilvl="0" w:tplc="9BEAFE16">
      <w:start w:val="1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2522503"/>
    <w:multiLevelType w:val="hybridMultilevel"/>
    <w:tmpl w:val="3B5CB0D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C24E84"/>
    <w:multiLevelType w:val="hybridMultilevel"/>
    <w:tmpl w:val="D5A01D3C"/>
    <w:lvl w:ilvl="0" w:tplc="6B9485A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454D81"/>
    <w:multiLevelType w:val="multilevel"/>
    <w:tmpl w:val="EB9AFB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Ttulo3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72F3240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96A4FCA"/>
    <w:multiLevelType w:val="multilevel"/>
    <w:tmpl w:val="915E71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upperLetter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3A6B4A29"/>
    <w:multiLevelType w:val="multilevel"/>
    <w:tmpl w:val="A89CDF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3B4F13FA"/>
    <w:multiLevelType w:val="hybridMultilevel"/>
    <w:tmpl w:val="14E6212C"/>
    <w:lvl w:ilvl="0" w:tplc="08D655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F77F0B"/>
    <w:multiLevelType w:val="hybridMultilevel"/>
    <w:tmpl w:val="8B1AC78C"/>
    <w:lvl w:ilvl="0" w:tplc="B06EEA92">
      <w:start w:val="7"/>
      <w:numFmt w:val="bullet"/>
      <w:lvlText w:val="-"/>
      <w:lvlJc w:val="left"/>
      <w:pPr>
        <w:ind w:left="720" w:hanging="360"/>
      </w:pPr>
      <w:rPr>
        <w:rFonts w:ascii="Gotham Book" w:eastAsia="Calibri" w:hAnsi="Gotham Book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480E52"/>
    <w:multiLevelType w:val="multilevel"/>
    <w:tmpl w:val="2452CA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0C637D4"/>
    <w:multiLevelType w:val="multilevel"/>
    <w:tmpl w:val="7B4A534E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20C14FB"/>
    <w:multiLevelType w:val="hybridMultilevel"/>
    <w:tmpl w:val="4C548AD6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F8401A"/>
    <w:multiLevelType w:val="hybridMultilevel"/>
    <w:tmpl w:val="DF72BDD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8167B7"/>
    <w:multiLevelType w:val="hybridMultilevel"/>
    <w:tmpl w:val="6BAAC084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A6B3942"/>
    <w:multiLevelType w:val="hybridMultilevel"/>
    <w:tmpl w:val="A8FE87A6"/>
    <w:lvl w:ilvl="0" w:tplc="08D655C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D9511CA"/>
    <w:multiLevelType w:val="hybridMultilevel"/>
    <w:tmpl w:val="26668AA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8D7881"/>
    <w:multiLevelType w:val="hybridMultilevel"/>
    <w:tmpl w:val="949454B2"/>
    <w:lvl w:ilvl="0" w:tplc="08D655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78190E"/>
    <w:multiLevelType w:val="hybridMultilevel"/>
    <w:tmpl w:val="B7BC3B02"/>
    <w:lvl w:ilvl="0" w:tplc="08D655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E97B48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59E97E42"/>
    <w:multiLevelType w:val="hybridMultilevel"/>
    <w:tmpl w:val="109CAD2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657013"/>
    <w:multiLevelType w:val="hybridMultilevel"/>
    <w:tmpl w:val="FF54E204"/>
    <w:lvl w:ilvl="0" w:tplc="08D655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491951"/>
    <w:multiLevelType w:val="hybridMultilevel"/>
    <w:tmpl w:val="05EA339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E20DDC"/>
    <w:multiLevelType w:val="hybridMultilevel"/>
    <w:tmpl w:val="DD104BCA"/>
    <w:lvl w:ilvl="0" w:tplc="08D655C6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71A349E7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72F316A3"/>
    <w:multiLevelType w:val="hybridMultilevel"/>
    <w:tmpl w:val="5F501B6C"/>
    <w:lvl w:ilvl="0" w:tplc="08D655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E208D0"/>
    <w:multiLevelType w:val="hybridMultilevel"/>
    <w:tmpl w:val="4008FF70"/>
    <w:lvl w:ilvl="0" w:tplc="9BEAFE16">
      <w:start w:val="1"/>
      <w:numFmt w:val="bullet"/>
      <w:lvlText w:val=""/>
      <w:lvlJc w:val="left"/>
      <w:pPr>
        <w:ind w:left="1800" w:hanging="360"/>
      </w:pPr>
      <w:rPr>
        <w:rFonts w:ascii="Symbol" w:eastAsia="Calibri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 w15:restartNumberingAfterBreak="0">
    <w:nsid w:val="7ADE70BB"/>
    <w:multiLevelType w:val="multilevel"/>
    <w:tmpl w:val="A87298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 w15:restartNumberingAfterBreak="0">
    <w:nsid w:val="7ADF1A1B"/>
    <w:multiLevelType w:val="hybridMultilevel"/>
    <w:tmpl w:val="545A7D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2C5413"/>
    <w:multiLevelType w:val="hybridMultilevel"/>
    <w:tmpl w:val="6ED43490"/>
    <w:lvl w:ilvl="0" w:tplc="240A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4"/>
  </w:num>
  <w:num w:numId="3">
    <w:abstractNumId w:val="25"/>
  </w:num>
  <w:num w:numId="4">
    <w:abstractNumId w:val="28"/>
  </w:num>
  <w:num w:numId="5">
    <w:abstractNumId w:val="41"/>
  </w:num>
  <w:num w:numId="6">
    <w:abstractNumId w:val="8"/>
  </w:num>
  <w:num w:numId="7">
    <w:abstractNumId w:val="26"/>
  </w:num>
  <w:num w:numId="8">
    <w:abstractNumId w:val="23"/>
  </w:num>
  <w:num w:numId="9">
    <w:abstractNumId w:val="36"/>
  </w:num>
  <w:num w:numId="10">
    <w:abstractNumId w:val="3"/>
  </w:num>
  <w:num w:numId="11">
    <w:abstractNumId w:val="13"/>
  </w:num>
  <w:num w:numId="12">
    <w:abstractNumId w:val="44"/>
  </w:num>
  <w:num w:numId="13">
    <w:abstractNumId w:val="37"/>
  </w:num>
  <w:num w:numId="14">
    <w:abstractNumId w:val="17"/>
  </w:num>
  <w:num w:numId="15">
    <w:abstractNumId w:val="42"/>
  </w:num>
  <w:num w:numId="16">
    <w:abstractNumId w:val="16"/>
  </w:num>
  <w:num w:numId="17">
    <w:abstractNumId w:val="18"/>
  </w:num>
  <w:num w:numId="18">
    <w:abstractNumId w:val="32"/>
  </w:num>
  <w:num w:numId="19">
    <w:abstractNumId w:val="5"/>
  </w:num>
  <w:num w:numId="20">
    <w:abstractNumId w:val="11"/>
  </w:num>
  <w:num w:numId="21">
    <w:abstractNumId w:val="45"/>
  </w:num>
  <w:num w:numId="22">
    <w:abstractNumId w:val="9"/>
  </w:num>
  <w:num w:numId="23">
    <w:abstractNumId w:val="38"/>
  </w:num>
  <w:num w:numId="24">
    <w:abstractNumId w:val="33"/>
  </w:num>
  <w:num w:numId="25">
    <w:abstractNumId w:val="10"/>
  </w:num>
  <w:num w:numId="26">
    <w:abstractNumId w:val="40"/>
  </w:num>
  <w:num w:numId="27">
    <w:abstractNumId w:val="35"/>
  </w:num>
  <w:num w:numId="28">
    <w:abstractNumId w:val="27"/>
  </w:num>
  <w:num w:numId="29">
    <w:abstractNumId w:val="20"/>
  </w:num>
  <w:num w:numId="30">
    <w:abstractNumId w:val="1"/>
  </w:num>
  <w:num w:numId="31">
    <w:abstractNumId w:val="7"/>
  </w:num>
  <w:num w:numId="32">
    <w:abstractNumId w:val="21"/>
  </w:num>
  <w:num w:numId="33">
    <w:abstractNumId w:val="0"/>
  </w:num>
  <w:num w:numId="34">
    <w:abstractNumId w:val="14"/>
  </w:num>
  <w:num w:numId="35">
    <w:abstractNumId w:val="2"/>
  </w:num>
  <w:num w:numId="36">
    <w:abstractNumId w:val="31"/>
  </w:num>
  <w:num w:numId="37">
    <w:abstractNumId w:val="6"/>
  </w:num>
  <w:num w:numId="38">
    <w:abstractNumId w:val="39"/>
  </w:num>
  <w:num w:numId="39">
    <w:abstractNumId w:val="12"/>
  </w:num>
  <w:num w:numId="40">
    <w:abstractNumId w:val="15"/>
  </w:num>
  <w:num w:numId="41">
    <w:abstractNumId w:val="4"/>
  </w:num>
  <w:num w:numId="42">
    <w:abstractNumId w:val="30"/>
  </w:num>
  <w:num w:numId="43">
    <w:abstractNumId w:val="43"/>
  </w:num>
  <w:num w:numId="44">
    <w:abstractNumId w:val="34"/>
  </w:num>
  <w:num w:numId="45">
    <w:abstractNumId w:val="19"/>
  </w:num>
  <w:num w:numId="46">
    <w:abstractNumId w:val="2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7AC"/>
    <w:rsid w:val="00001AD6"/>
    <w:rsid w:val="00001EE6"/>
    <w:rsid w:val="0000322F"/>
    <w:rsid w:val="00004D04"/>
    <w:rsid w:val="000071A4"/>
    <w:rsid w:val="00015C6E"/>
    <w:rsid w:val="000167AD"/>
    <w:rsid w:val="0001745D"/>
    <w:rsid w:val="00017B8A"/>
    <w:rsid w:val="00021099"/>
    <w:rsid w:val="000227EE"/>
    <w:rsid w:val="00024C7B"/>
    <w:rsid w:val="00045A1C"/>
    <w:rsid w:val="000501A5"/>
    <w:rsid w:val="00051454"/>
    <w:rsid w:val="00053941"/>
    <w:rsid w:val="00057304"/>
    <w:rsid w:val="0006131C"/>
    <w:rsid w:val="0006407E"/>
    <w:rsid w:val="000641F5"/>
    <w:rsid w:val="0006537B"/>
    <w:rsid w:val="000662A9"/>
    <w:rsid w:val="00067E37"/>
    <w:rsid w:val="000704FB"/>
    <w:rsid w:val="00075869"/>
    <w:rsid w:val="00080420"/>
    <w:rsid w:val="00083564"/>
    <w:rsid w:val="00086B72"/>
    <w:rsid w:val="00092F1B"/>
    <w:rsid w:val="000A377D"/>
    <w:rsid w:val="000A6768"/>
    <w:rsid w:val="000B2653"/>
    <w:rsid w:val="000B3721"/>
    <w:rsid w:val="000B4D1C"/>
    <w:rsid w:val="000B731E"/>
    <w:rsid w:val="000C152F"/>
    <w:rsid w:val="000C1DAE"/>
    <w:rsid w:val="000C2F18"/>
    <w:rsid w:val="000D388F"/>
    <w:rsid w:val="000D540C"/>
    <w:rsid w:val="000D567B"/>
    <w:rsid w:val="000D5FE0"/>
    <w:rsid w:val="000D6940"/>
    <w:rsid w:val="000E0B25"/>
    <w:rsid w:val="000E7E8D"/>
    <w:rsid w:val="000F4F11"/>
    <w:rsid w:val="001011E9"/>
    <w:rsid w:val="001018EC"/>
    <w:rsid w:val="001045A8"/>
    <w:rsid w:val="0010655E"/>
    <w:rsid w:val="00126877"/>
    <w:rsid w:val="00126A7A"/>
    <w:rsid w:val="0013197A"/>
    <w:rsid w:val="00133012"/>
    <w:rsid w:val="001340E4"/>
    <w:rsid w:val="00146042"/>
    <w:rsid w:val="00147880"/>
    <w:rsid w:val="00153E57"/>
    <w:rsid w:val="00161D16"/>
    <w:rsid w:val="0016315C"/>
    <w:rsid w:val="00174362"/>
    <w:rsid w:val="0017640E"/>
    <w:rsid w:val="00183C03"/>
    <w:rsid w:val="00183D0C"/>
    <w:rsid w:val="00186149"/>
    <w:rsid w:val="001879A2"/>
    <w:rsid w:val="001A0495"/>
    <w:rsid w:val="001A17BC"/>
    <w:rsid w:val="001A5CC9"/>
    <w:rsid w:val="001B0E35"/>
    <w:rsid w:val="001B0FCC"/>
    <w:rsid w:val="001B219D"/>
    <w:rsid w:val="001C4F96"/>
    <w:rsid w:val="001C5252"/>
    <w:rsid w:val="001D0234"/>
    <w:rsid w:val="001D427E"/>
    <w:rsid w:val="001D44A2"/>
    <w:rsid w:val="001D4E1F"/>
    <w:rsid w:val="001D6D45"/>
    <w:rsid w:val="001E2C3C"/>
    <w:rsid w:val="001E64DE"/>
    <w:rsid w:val="001F0168"/>
    <w:rsid w:val="001F1879"/>
    <w:rsid w:val="001F3B4E"/>
    <w:rsid w:val="00201EAC"/>
    <w:rsid w:val="00204FDD"/>
    <w:rsid w:val="0021105C"/>
    <w:rsid w:val="00214FA0"/>
    <w:rsid w:val="002159E8"/>
    <w:rsid w:val="0021782F"/>
    <w:rsid w:val="00225448"/>
    <w:rsid w:val="00227E9F"/>
    <w:rsid w:val="00230361"/>
    <w:rsid w:val="00234C4B"/>
    <w:rsid w:val="00235F5A"/>
    <w:rsid w:val="00236333"/>
    <w:rsid w:val="00237B57"/>
    <w:rsid w:val="00240B81"/>
    <w:rsid w:val="002415A7"/>
    <w:rsid w:val="00243F60"/>
    <w:rsid w:val="00244131"/>
    <w:rsid w:val="00246B4D"/>
    <w:rsid w:val="00247D4F"/>
    <w:rsid w:val="00251413"/>
    <w:rsid w:val="00252CA1"/>
    <w:rsid w:val="00254C3C"/>
    <w:rsid w:val="00261A0B"/>
    <w:rsid w:val="00270927"/>
    <w:rsid w:val="00271542"/>
    <w:rsid w:val="00273043"/>
    <w:rsid w:val="002736EA"/>
    <w:rsid w:val="00273AB6"/>
    <w:rsid w:val="002742B4"/>
    <w:rsid w:val="002747B7"/>
    <w:rsid w:val="00275615"/>
    <w:rsid w:val="00277050"/>
    <w:rsid w:val="002833D8"/>
    <w:rsid w:val="002833DB"/>
    <w:rsid w:val="00284BF0"/>
    <w:rsid w:val="002858E5"/>
    <w:rsid w:val="00286D8F"/>
    <w:rsid w:val="00287D35"/>
    <w:rsid w:val="0029440D"/>
    <w:rsid w:val="002A499D"/>
    <w:rsid w:val="002A5825"/>
    <w:rsid w:val="002B04B8"/>
    <w:rsid w:val="002C0961"/>
    <w:rsid w:val="002C0AF8"/>
    <w:rsid w:val="002C15D5"/>
    <w:rsid w:val="002C2B60"/>
    <w:rsid w:val="002D6144"/>
    <w:rsid w:val="002D769F"/>
    <w:rsid w:val="002E31FA"/>
    <w:rsid w:val="002E49AF"/>
    <w:rsid w:val="002E694B"/>
    <w:rsid w:val="002F033E"/>
    <w:rsid w:val="002F37BC"/>
    <w:rsid w:val="002F4342"/>
    <w:rsid w:val="002F698D"/>
    <w:rsid w:val="002F7C63"/>
    <w:rsid w:val="00300E9F"/>
    <w:rsid w:val="00302C15"/>
    <w:rsid w:val="00310330"/>
    <w:rsid w:val="003138F5"/>
    <w:rsid w:val="003151A3"/>
    <w:rsid w:val="00317964"/>
    <w:rsid w:val="00320870"/>
    <w:rsid w:val="00324FE1"/>
    <w:rsid w:val="003264DC"/>
    <w:rsid w:val="003270AC"/>
    <w:rsid w:val="00333A8B"/>
    <w:rsid w:val="00333DAA"/>
    <w:rsid w:val="00335545"/>
    <w:rsid w:val="00351FC3"/>
    <w:rsid w:val="0035324A"/>
    <w:rsid w:val="0035513B"/>
    <w:rsid w:val="00356448"/>
    <w:rsid w:val="00357F6A"/>
    <w:rsid w:val="003712FA"/>
    <w:rsid w:val="0037180B"/>
    <w:rsid w:val="00376021"/>
    <w:rsid w:val="0038519B"/>
    <w:rsid w:val="00387447"/>
    <w:rsid w:val="00387FA5"/>
    <w:rsid w:val="00395B6D"/>
    <w:rsid w:val="00396621"/>
    <w:rsid w:val="00397528"/>
    <w:rsid w:val="003A57C9"/>
    <w:rsid w:val="003A5D7C"/>
    <w:rsid w:val="003A6578"/>
    <w:rsid w:val="003B436B"/>
    <w:rsid w:val="003C2C37"/>
    <w:rsid w:val="003C2FBA"/>
    <w:rsid w:val="003C7B09"/>
    <w:rsid w:val="003D73DD"/>
    <w:rsid w:val="003E6C35"/>
    <w:rsid w:val="003E7316"/>
    <w:rsid w:val="003F2AA7"/>
    <w:rsid w:val="003F3F21"/>
    <w:rsid w:val="003F745B"/>
    <w:rsid w:val="003F78D5"/>
    <w:rsid w:val="00402458"/>
    <w:rsid w:val="00402AAA"/>
    <w:rsid w:val="004044E7"/>
    <w:rsid w:val="00412486"/>
    <w:rsid w:val="0041296E"/>
    <w:rsid w:val="00417BD7"/>
    <w:rsid w:val="00420829"/>
    <w:rsid w:val="004225F0"/>
    <w:rsid w:val="00422D8A"/>
    <w:rsid w:val="004244CC"/>
    <w:rsid w:val="00425709"/>
    <w:rsid w:val="004304A0"/>
    <w:rsid w:val="0043348D"/>
    <w:rsid w:val="00433A3A"/>
    <w:rsid w:val="004355CE"/>
    <w:rsid w:val="004377CA"/>
    <w:rsid w:val="00437A88"/>
    <w:rsid w:val="00445D07"/>
    <w:rsid w:val="0045647A"/>
    <w:rsid w:val="004572AE"/>
    <w:rsid w:val="00460B59"/>
    <w:rsid w:val="0046399D"/>
    <w:rsid w:val="00465A00"/>
    <w:rsid w:val="004706FB"/>
    <w:rsid w:val="00476758"/>
    <w:rsid w:val="004807F8"/>
    <w:rsid w:val="00481EBA"/>
    <w:rsid w:val="0048235E"/>
    <w:rsid w:val="00493BDB"/>
    <w:rsid w:val="00494335"/>
    <w:rsid w:val="004961D3"/>
    <w:rsid w:val="004A08CF"/>
    <w:rsid w:val="004B455C"/>
    <w:rsid w:val="004B5A7A"/>
    <w:rsid w:val="004C2D1A"/>
    <w:rsid w:val="004D11E2"/>
    <w:rsid w:val="004D383B"/>
    <w:rsid w:val="004D57BF"/>
    <w:rsid w:val="004D7B4A"/>
    <w:rsid w:val="004E1A24"/>
    <w:rsid w:val="004E2497"/>
    <w:rsid w:val="004E2522"/>
    <w:rsid w:val="004E3109"/>
    <w:rsid w:val="004F093F"/>
    <w:rsid w:val="005023D9"/>
    <w:rsid w:val="0050528F"/>
    <w:rsid w:val="0051264A"/>
    <w:rsid w:val="00521894"/>
    <w:rsid w:val="0053108A"/>
    <w:rsid w:val="005312A8"/>
    <w:rsid w:val="005367D0"/>
    <w:rsid w:val="00547128"/>
    <w:rsid w:val="0055401A"/>
    <w:rsid w:val="0055642D"/>
    <w:rsid w:val="00556B69"/>
    <w:rsid w:val="00565374"/>
    <w:rsid w:val="005705F6"/>
    <w:rsid w:val="00570CD9"/>
    <w:rsid w:val="005804F1"/>
    <w:rsid w:val="00580F93"/>
    <w:rsid w:val="00581621"/>
    <w:rsid w:val="00592988"/>
    <w:rsid w:val="00596837"/>
    <w:rsid w:val="005A46BA"/>
    <w:rsid w:val="005A71DC"/>
    <w:rsid w:val="005A720A"/>
    <w:rsid w:val="005B34B6"/>
    <w:rsid w:val="005B468A"/>
    <w:rsid w:val="005B7CA8"/>
    <w:rsid w:val="005C2A78"/>
    <w:rsid w:val="005C3540"/>
    <w:rsid w:val="005E02B4"/>
    <w:rsid w:val="005E364F"/>
    <w:rsid w:val="005E589C"/>
    <w:rsid w:val="005F538D"/>
    <w:rsid w:val="00600362"/>
    <w:rsid w:val="00603A02"/>
    <w:rsid w:val="006114B7"/>
    <w:rsid w:val="00620997"/>
    <w:rsid w:val="006211FF"/>
    <w:rsid w:val="0062388C"/>
    <w:rsid w:val="006250B7"/>
    <w:rsid w:val="00630435"/>
    <w:rsid w:val="00632D1F"/>
    <w:rsid w:val="0063531E"/>
    <w:rsid w:val="00636D26"/>
    <w:rsid w:val="00640AC7"/>
    <w:rsid w:val="006429D9"/>
    <w:rsid w:val="00645135"/>
    <w:rsid w:val="006579C5"/>
    <w:rsid w:val="00657CA8"/>
    <w:rsid w:val="00657F2F"/>
    <w:rsid w:val="00663A55"/>
    <w:rsid w:val="00664BDC"/>
    <w:rsid w:val="00665C1C"/>
    <w:rsid w:val="006664D2"/>
    <w:rsid w:val="00671F2A"/>
    <w:rsid w:val="00672EC8"/>
    <w:rsid w:val="0067398A"/>
    <w:rsid w:val="00681342"/>
    <w:rsid w:val="0069077D"/>
    <w:rsid w:val="00695374"/>
    <w:rsid w:val="00695454"/>
    <w:rsid w:val="006A28F8"/>
    <w:rsid w:val="006A4759"/>
    <w:rsid w:val="006A5DED"/>
    <w:rsid w:val="006A7BA7"/>
    <w:rsid w:val="006B269A"/>
    <w:rsid w:val="006C0A2A"/>
    <w:rsid w:val="006D4477"/>
    <w:rsid w:val="006D56E4"/>
    <w:rsid w:val="006E0EDD"/>
    <w:rsid w:val="006E16F8"/>
    <w:rsid w:val="006F1CD7"/>
    <w:rsid w:val="006F224D"/>
    <w:rsid w:val="007024BB"/>
    <w:rsid w:val="00702D30"/>
    <w:rsid w:val="00714B94"/>
    <w:rsid w:val="00715162"/>
    <w:rsid w:val="00716644"/>
    <w:rsid w:val="007233D1"/>
    <w:rsid w:val="0072436C"/>
    <w:rsid w:val="00726894"/>
    <w:rsid w:val="00726BA4"/>
    <w:rsid w:val="00727B08"/>
    <w:rsid w:val="007349E3"/>
    <w:rsid w:val="00736C03"/>
    <w:rsid w:val="007418C6"/>
    <w:rsid w:val="00742153"/>
    <w:rsid w:val="007456E6"/>
    <w:rsid w:val="00747DE2"/>
    <w:rsid w:val="0075095A"/>
    <w:rsid w:val="00751BF1"/>
    <w:rsid w:val="00753AA8"/>
    <w:rsid w:val="00763076"/>
    <w:rsid w:val="0077256B"/>
    <w:rsid w:val="00773A5E"/>
    <w:rsid w:val="00774DFA"/>
    <w:rsid w:val="00781DB0"/>
    <w:rsid w:val="00782FD2"/>
    <w:rsid w:val="007947B1"/>
    <w:rsid w:val="007951E2"/>
    <w:rsid w:val="007A24FA"/>
    <w:rsid w:val="007A2E20"/>
    <w:rsid w:val="007B2218"/>
    <w:rsid w:val="007B598D"/>
    <w:rsid w:val="007C1D02"/>
    <w:rsid w:val="007C2A2D"/>
    <w:rsid w:val="007C6788"/>
    <w:rsid w:val="007D25C4"/>
    <w:rsid w:val="007D3697"/>
    <w:rsid w:val="007D6111"/>
    <w:rsid w:val="007D6F61"/>
    <w:rsid w:val="007D7706"/>
    <w:rsid w:val="007D7BEF"/>
    <w:rsid w:val="007E21BE"/>
    <w:rsid w:val="007E6453"/>
    <w:rsid w:val="007E7556"/>
    <w:rsid w:val="007F41E4"/>
    <w:rsid w:val="007F48D9"/>
    <w:rsid w:val="007F4F50"/>
    <w:rsid w:val="008061B9"/>
    <w:rsid w:val="0081025A"/>
    <w:rsid w:val="0081366B"/>
    <w:rsid w:val="00816125"/>
    <w:rsid w:val="00826342"/>
    <w:rsid w:val="0084005B"/>
    <w:rsid w:val="008473CD"/>
    <w:rsid w:val="00851208"/>
    <w:rsid w:val="00851E38"/>
    <w:rsid w:val="00855F28"/>
    <w:rsid w:val="00862D5A"/>
    <w:rsid w:val="0086714E"/>
    <w:rsid w:val="00870445"/>
    <w:rsid w:val="0087053C"/>
    <w:rsid w:val="0088024C"/>
    <w:rsid w:val="00881870"/>
    <w:rsid w:val="0088353E"/>
    <w:rsid w:val="00890566"/>
    <w:rsid w:val="008A085A"/>
    <w:rsid w:val="008B0EA5"/>
    <w:rsid w:val="008B200F"/>
    <w:rsid w:val="008C30C0"/>
    <w:rsid w:val="008C33E7"/>
    <w:rsid w:val="008C5281"/>
    <w:rsid w:val="008D1FE5"/>
    <w:rsid w:val="008D30F8"/>
    <w:rsid w:val="008D77D0"/>
    <w:rsid w:val="008E5E3D"/>
    <w:rsid w:val="008E7B83"/>
    <w:rsid w:val="008F401A"/>
    <w:rsid w:val="008F469E"/>
    <w:rsid w:val="008F499A"/>
    <w:rsid w:val="008F76FC"/>
    <w:rsid w:val="00900137"/>
    <w:rsid w:val="00904F72"/>
    <w:rsid w:val="00911D2B"/>
    <w:rsid w:val="009136FC"/>
    <w:rsid w:val="00917810"/>
    <w:rsid w:val="00917E16"/>
    <w:rsid w:val="00920195"/>
    <w:rsid w:val="0092068C"/>
    <w:rsid w:val="00921D82"/>
    <w:rsid w:val="00922BC6"/>
    <w:rsid w:val="00924A55"/>
    <w:rsid w:val="0092679D"/>
    <w:rsid w:val="00926F89"/>
    <w:rsid w:val="009309E7"/>
    <w:rsid w:val="00932654"/>
    <w:rsid w:val="00932F90"/>
    <w:rsid w:val="009353BD"/>
    <w:rsid w:val="009358EF"/>
    <w:rsid w:val="009363DC"/>
    <w:rsid w:val="00945D1C"/>
    <w:rsid w:val="0094787D"/>
    <w:rsid w:val="0095187F"/>
    <w:rsid w:val="009649EA"/>
    <w:rsid w:val="00967BD4"/>
    <w:rsid w:val="009745C8"/>
    <w:rsid w:val="00975419"/>
    <w:rsid w:val="00976E02"/>
    <w:rsid w:val="00980201"/>
    <w:rsid w:val="0098771F"/>
    <w:rsid w:val="00987FD9"/>
    <w:rsid w:val="009973FA"/>
    <w:rsid w:val="009A052C"/>
    <w:rsid w:val="009A22DE"/>
    <w:rsid w:val="009A5AA3"/>
    <w:rsid w:val="009B07D7"/>
    <w:rsid w:val="009B2F06"/>
    <w:rsid w:val="009C324D"/>
    <w:rsid w:val="009C493A"/>
    <w:rsid w:val="009C5EEE"/>
    <w:rsid w:val="009D4430"/>
    <w:rsid w:val="009D47FA"/>
    <w:rsid w:val="009E1F2E"/>
    <w:rsid w:val="009F034C"/>
    <w:rsid w:val="009F1F6D"/>
    <w:rsid w:val="009F6418"/>
    <w:rsid w:val="009F77C1"/>
    <w:rsid w:val="00A04362"/>
    <w:rsid w:val="00A0601F"/>
    <w:rsid w:val="00A0665E"/>
    <w:rsid w:val="00A07A70"/>
    <w:rsid w:val="00A1147D"/>
    <w:rsid w:val="00A117AC"/>
    <w:rsid w:val="00A13E71"/>
    <w:rsid w:val="00A13F16"/>
    <w:rsid w:val="00A15B48"/>
    <w:rsid w:val="00A17F87"/>
    <w:rsid w:val="00A20353"/>
    <w:rsid w:val="00A23653"/>
    <w:rsid w:val="00A2690F"/>
    <w:rsid w:val="00A34411"/>
    <w:rsid w:val="00A36733"/>
    <w:rsid w:val="00A3758F"/>
    <w:rsid w:val="00A37AE5"/>
    <w:rsid w:val="00A40728"/>
    <w:rsid w:val="00A44E2F"/>
    <w:rsid w:val="00A5122E"/>
    <w:rsid w:val="00A5299D"/>
    <w:rsid w:val="00A5627A"/>
    <w:rsid w:val="00A60EB9"/>
    <w:rsid w:val="00A623D1"/>
    <w:rsid w:val="00A63476"/>
    <w:rsid w:val="00A63E9F"/>
    <w:rsid w:val="00A642F1"/>
    <w:rsid w:val="00A65B0A"/>
    <w:rsid w:val="00A704E8"/>
    <w:rsid w:val="00A75A1C"/>
    <w:rsid w:val="00A7796B"/>
    <w:rsid w:val="00A82115"/>
    <w:rsid w:val="00A83B00"/>
    <w:rsid w:val="00A850D8"/>
    <w:rsid w:val="00A95FDE"/>
    <w:rsid w:val="00AA3501"/>
    <w:rsid w:val="00AA469B"/>
    <w:rsid w:val="00AB0DB5"/>
    <w:rsid w:val="00AB34C0"/>
    <w:rsid w:val="00AB3F0A"/>
    <w:rsid w:val="00AB644B"/>
    <w:rsid w:val="00AB7A31"/>
    <w:rsid w:val="00AD0398"/>
    <w:rsid w:val="00AD27F4"/>
    <w:rsid w:val="00AE2B5D"/>
    <w:rsid w:val="00AE5976"/>
    <w:rsid w:val="00AE7BCB"/>
    <w:rsid w:val="00AF1CD4"/>
    <w:rsid w:val="00AF1F12"/>
    <w:rsid w:val="00AF5958"/>
    <w:rsid w:val="00AF6D7E"/>
    <w:rsid w:val="00AF7718"/>
    <w:rsid w:val="00B117BB"/>
    <w:rsid w:val="00B12271"/>
    <w:rsid w:val="00B15556"/>
    <w:rsid w:val="00B211D0"/>
    <w:rsid w:val="00B23F9A"/>
    <w:rsid w:val="00B27533"/>
    <w:rsid w:val="00B321E1"/>
    <w:rsid w:val="00B340D1"/>
    <w:rsid w:val="00B400E2"/>
    <w:rsid w:val="00B42DF7"/>
    <w:rsid w:val="00B451C4"/>
    <w:rsid w:val="00B4570F"/>
    <w:rsid w:val="00B530A0"/>
    <w:rsid w:val="00B55D83"/>
    <w:rsid w:val="00B572CC"/>
    <w:rsid w:val="00B57547"/>
    <w:rsid w:val="00B60462"/>
    <w:rsid w:val="00B62E41"/>
    <w:rsid w:val="00B67DF6"/>
    <w:rsid w:val="00B71227"/>
    <w:rsid w:val="00B729F9"/>
    <w:rsid w:val="00B75888"/>
    <w:rsid w:val="00B76F44"/>
    <w:rsid w:val="00B80D46"/>
    <w:rsid w:val="00B8313D"/>
    <w:rsid w:val="00B85362"/>
    <w:rsid w:val="00B86560"/>
    <w:rsid w:val="00B91F8C"/>
    <w:rsid w:val="00B9321A"/>
    <w:rsid w:val="00BA7474"/>
    <w:rsid w:val="00BB1F16"/>
    <w:rsid w:val="00BB2016"/>
    <w:rsid w:val="00BC61D7"/>
    <w:rsid w:val="00BC6C09"/>
    <w:rsid w:val="00BD7712"/>
    <w:rsid w:val="00BE57FD"/>
    <w:rsid w:val="00BF3A20"/>
    <w:rsid w:val="00C03B83"/>
    <w:rsid w:val="00C04454"/>
    <w:rsid w:val="00C20D02"/>
    <w:rsid w:val="00C25E7B"/>
    <w:rsid w:val="00C314E1"/>
    <w:rsid w:val="00C41489"/>
    <w:rsid w:val="00C455F9"/>
    <w:rsid w:val="00C555C4"/>
    <w:rsid w:val="00C60551"/>
    <w:rsid w:val="00C66D96"/>
    <w:rsid w:val="00C7328B"/>
    <w:rsid w:val="00C733F6"/>
    <w:rsid w:val="00C9138A"/>
    <w:rsid w:val="00C91DB7"/>
    <w:rsid w:val="00C93008"/>
    <w:rsid w:val="00CA16AC"/>
    <w:rsid w:val="00CA2561"/>
    <w:rsid w:val="00CA26A5"/>
    <w:rsid w:val="00CA28DA"/>
    <w:rsid w:val="00CA7611"/>
    <w:rsid w:val="00CB168B"/>
    <w:rsid w:val="00CB2348"/>
    <w:rsid w:val="00CB3B2C"/>
    <w:rsid w:val="00CB423A"/>
    <w:rsid w:val="00CC60AD"/>
    <w:rsid w:val="00CC6A87"/>
    <w:rsid w:val="00CD0014"/>
    <w:rsid w:val="00CD0525"/>
    <w:rsid w:val="00CD1913"/>
    <w:rsid w:val="00CD7B71"/>
    <w:rsid w:val="00CE48C9"/>
    <w:rsid w:val="00CF38C6"/>
    <w:rsid w:val="00CF3ACB"/>
    <w:rsid w:val="00CF6656"/>
    <w:rsid w:val="00D02C01"/>
    <w:rsid w:val="00D042EB"/>
    <w:rsid w:val="00D070E4"/>
    <w:rsid w:val="00D07D80"/>
    <w:rsid w:val="00D12FC3"/>
    <w:rsid w:val="00D17438"/>
    <w:rsid w:val="00D22B48"/>
    <w:rsid w:val="00D25050"/>
    <w:rsid w:val="00D26071"/>
    <w:rsid w:val="00D33F37"/>
    <w:rsid w:val="00D369EB"/>
    <w:rsid w:val="00D403DB"/>
    <w:rsid w:val="00D4233A"/>
    <w:rsid w:val="00D44098"/>
    <w:rsid w:val="00D44911"/>
    <w:rsid w:val="00D45639"/>
    <w:rsid w:val="00D45A2D"/>
    <w:rsid w:val="00D514C3"/>
    <w:rsid w:val="00D51C5E"/>
    <w:rsid w:val="00D548AE"/>
    <w:rsid w:val="00D557DF"/>
    <w:rsid w:val="00D5593C"/>
    <w:rsid w:val="00D572F6"/>
    <w:rsid w:val="00D60CCA"/>
    <w:rsid w:val="00D61B31"/>
    <w:rsid w:val="00D62099"/>
    <w:rsid w:val="00D7489B"/>
    <w:rsid w:val="00D879FB"/>
    <w:rsid w:val="00D903D5"/>
    <w:rsid w:val="00D96040"/>
    <w:rsid w:val="00DB7911"/>
    <w:rsid w:val="00DC15F4"/>
    <w:rsid w:val="00DC3DB1"/>
    <w:rsid w:val="00DC54C3"/>
    <w:rsid w:val="00DC5AA1"/>
    <w:rsid w:val="00DC629E"/>
    <w:rsid w:val="00DD0365"/>
    <w:rsid w:val="00DD44C9"/>
    <w:rsid w:val="00DD6DFB"/>
    <w:rsid w:val="00DD7471"/>
    <w:rsid w:val="00DE0699"/>
    <w:rsid w:val="00DE11F9"/>
    <w:rsid w:val="00DE600D"/>
    <w:rsid w:val="00DF26E7"/>
    <w:rsid w:val="00DF2857"/>
    <w:rsid w:val="00DF5F37"/>
    <w:rsid w:val="00DF7A16"/>
    <w:rsid w:val="00DF7A97"/>
    <w:rsid w:val="00E07290"/>
    <w:rsid w:val="00E17352"/>
    <w:rsid w:val="00E21216"/>
    <w:rsid w:val="00E228F7"/>
    <w:rsid w:val="00E3601A"/>
    <w:rsid w:val="00E415C3"/>
    <w:rsid w:val="00E431F6"/>
    <w:rsid w:val="00E47280"/>
    <w:rsid w:val="00E5460D"/>
    <w:rsid w:val="00E549A0"/>
    <w:rsid w:val="00E642BC"/>
    <w:rsid w:val="00E704B5"/>
    <w:rsid w:val="00E718C2"/>
    <w:rsid w:val="00E740C3"/>
    <w:rsid w:val="00E74856"/>
    <w:rsid w:val="00E7517B"/>
    <w:rsid w:val="00E80E4D"/>
    <w:rsid w:val="00E84D8C"/>
    <w:rsid w:val="00E854BE"/>
    <w:rsid w:val="00E85788"/>
    <w:rsid w:val="00E85F5C"/>
    <w:rsid w:val="00E87878"/>
    <w:rsid w:val="00E974C4"/>
    <w:rsid w:val="00EA07AB"/>
    <w:rsid w:val="00EA0E92"/>
    <w:rsid w:val="00EA2813"/>
    <w:rsid w:val="00EA36AE"/>
    <w:rsid w:val="00EA472B"/>
    <w:rsid w:val="00EA7FCA"/>
    <w:rsid w:val="00EB5679"/>
    <w:rsid w:val="00EB6563"/>
    <w:rsid w:val="00EB7012"/>
    <w:rsid w:val="00EB70CB"/>
    <w:rsid w:val="00EB7617"/>
    <w:rsid w:val="00EC001A"/>
    <w:rsid w:val="00EC10BB"/>
    <w:rsid w:val="00EC5B51"/>
    <w:rsid w:val="00EC770E"/>
    <w:rsid w:val="00EC7D84"/>
    <w:rsid w:val="00EE392A"/>
    <w:rsid w:val="00EF4A00"/>
    <w:rsid w:val="00F0109A"/>
    <w:rsid w:val="00F07075"/>
    <w:rsid w:val="00F07E73"/>
    <w:rsid w:val="00F1134D"/>
    <w:rsid w:val="00F133D4"/>
    <w:rsid w:val="00F1377D"/>
    <w:rsid w:val="00F24472"/>
    <w:rsid w:val="00F24C73"/>
    <w:rsid w:val="00F26DEF"/>
    <w:rsid w:val="00F311B2"/>
    <w:rsid w:val="00F35DE2"/>
    <w:rsid w:val="00F40B0B"/>
    <w:rsid w:val="00F42A58"/>
    <w:rsid w:val="00F42D8E"/>
    <w:rsid w:val="00F42DEA"/>
    <w:rsid w:val="00F445ED"/>
    <w:rsid w:val="00F5009B"/>
    <w:rsid w:val="00F52597"/>
    <w:rsid w:val="00F54A51"/>
    <w:rsid w:val="00F54BC2"/>
    <w:rsid w:val="00F5557A"/>
    <w:rsid w:val="00F568DC"/>
    <w:rsid w:val="00F60F93"/>
    <w:rsid w:val="00F61941"/>
    <w:rsid w:val="00F6439A"/>
    <w:rsid w:val="00F72B40"/>
    <w:rsid w:val="00F75D9F"/>
    <w:rsid w:val="00F809C3"/>
    <w:rsid w:val="00F81F1D"/>
    <w:rsid w:val="00F83800"/>
    <w:rsid w:val="00F85EC1"/>
    <w:rsid w:val="00F86C40"/>
    <w:rsid w:val="00F8739B"/>
    <w:rsid w:val="00F964FB"/>
    <w:rsid w:val="00F979B1"/>
    <w:rsid w:val="00FA11EB"/>
    <w:rsid w:val="00FA3B54"/>
    <w:rsid w:val="00FC07A6"/>
    <w:rsid w:val="00FC0940"/>
    <w:rsid w:val="00FC3796"/>
    <w:rsid w:val="00FC3B0D"/>
    <w:rsid w:val="00FC5DFC"/>
    <w:rsid w:val="00FC7560"/>
    <w:rsid w:val="00FD70C0"/>
    <w:rsid w:val="00FD739A"/>
    <w:rsid w:val="00FF18F2"/>
    <w:rsid w:val="00FF4591"/>
    <w:rsid w:val="00FF5E1F"/>
    <w:rsid w:val="00FF6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5410BA"/>
  <w15:chartTrackingRefBased/>
  <w15:docId w15:val="{6F3DF44C-BF14-4BA2-930A-8DC096444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otham Book" w:eastAsia="Calibri" w:hAnsi="Gotham Book" w:cs="Times New Roman"/>
        <w:sz w:val="24"/>
        <w:szCs w:val="40"/>
        <w:lang w:val="es-CO" w:eastAsia="es-CO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F3B4E"/>
    <w:pPr>
      <w:spacing w:after="200" w:line="276" w:lineRule="auto"/>
    </w:pPr>
  </w:style>
  <w:style w:type="paragraph" w:styleId="Ttulo1">
    <w:name w:val="heading 1"/>
    <w:aliases w:val="1. OBJETIVO"/>
    <w:basedOn w:val="Normal"/>
    <w:next w:val="Normal"/>
    <w:link w:val="Ttulo1Car"/>
    <w:uiPriority w:val="9"/>
    <w:qFormat/>
    <w:rsid w:val="00BB2016"/>
    <w:pPr>
      <w:keepNext/>
      <w:numPr>
        <w:numId w:val="28"/>
      </w:numPr>
      <w:spacing w:before="240" w:after="60"/>
      <w:outlineLvl w:val="0"/>
    </w:pPr>
    <w:rPr>
      <w:rFonts w:ascii="Century Gothic" w:eastAsia="Times New Roman" w:hAnsi="Century Gothic"/>
      <w:bCs/>
      <w:kern w:val="32"/>
      <w:szCs w:val="32"/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rsid w:val="00235F5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Prrafodelista"/>
    <w:next w:val="Normal"/>
    <w:link w:val="Ttulo3Car"/>
    <w:uiPriority w:val="9"/>
    <w:unhideWhenUsed/>
    <w:qFormat/>
    <w:rsid w:val="00BB2016"/>
    <w:pPr>
      <w:numPr>
        <w:ilvl w:val="1"/>
        <w:numId w:val="29"/>
      </w:numPr>
      <w:jc w:val="both"/>
      <w:outlineLvl w:val="2"/>
    </w:pPr>
    <w:rPr>
      <w:rFonts w:ascii="Century Gothic" w:hAnsi="Century Gothic"/>
      <w:szCs w:val="24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117A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aliases w:val="Segundo nivel de viñetas,List Paragraph1,titulo 3,Lista vistosa - Énfasis 11,Segundo nivel de vi–etas,NORMAL,Normal1"/>
    <w:basedOn w:val="Normal"/>
    <w:link w:val="PrrafodelistaCar"/>
    <w:uiPriority w:val="1"/>
    <w:qFormat/>
    <w:rsid w:val="00A117AC"/>
    <w:pPr>
      <w:ind w:left="720"/>
      <w:contextualSpacing/>
    </w:pPr>
  </w:style>
  <w:style w:type="paragraph" w:styleId="Sinespaciado">
    <w:name w:val="No Spacing"/>
    <w:basedOn w:val="Prrafodelista"/>
    <w:uiPriority w:val="1"/>
    <w:qFormat/>
    <w:rsid w:val="00DF7A16"/>
    <w:pPr>
      <w:numPr>
        <w:ilvl w:val="2"/>
        <w:numId w:val="31"/>
      </w:numPr>
      <w:jc w:val="both"/>
    </w:pPr>
    <w:rPr>
      <w:rFonts w:ascii="Century Gothic" w:hAnsi="Century Gothic"/>
      <w:szCs w:val="24"/>
      <w:lang w:val="es-ES"/>
    </w:rPr>
  </w:style>
  <w:style w:type="paragraph" w:styleId="Sangradetextonormal">
    <w:name w:val="Body Text Indent"/>
    <w:basedOn w:val="Normal"/>
    <w:link w:val="SangradetextonormalCar"/>
    <w:rsid w:val="00024C7B"/>
    <w:pPr>
      <w:spacing w:after="120" w:line="240" w:lineRule="auto"/>
      <w:ind w:left="283"/>
    </w:pPr>
    <w:rPr>
      <w:rFonts w:ascii="Times New Roman" w:eastAsia="Times New Roman" w:hAnsi="Times New Roman"/>
      <w:szCs w:val="24"/>
      <w:lang w:eastAsia="es-ES"/>
    </w:rPr>
  </w:style>
  <w:style w:type="character" w:customStyle="1" w:styleId="SangradetextonormalCar">
    <w:name w:val="Sangría de texto normal Car"/>
    <w:link w:val="Sangradetextonormal"/>
    <w:rsid w:val="00024C7B"/>
    <w:rPr>
      <w:rFonts w:ascii="Times New Roman" w:eastAsia="Times New Roman" w:hAnsi="Times New Roman"/>
      <w:sz w:val="24"/>
      <w:szCs w:val="24"/>
    </w:rPr>
  </w:style>
  <w:style w:type="character" w:customStyle="1" w:styleId="texto1">
    <w:name w:val="texto1"/>
    <w:rsid w:val="00826342"/>
    <w:rPr>
      <w:rFonts w:ascii="Verdana" w:hAnsi="Verdana" w:hint="default"/>
      <w:color w:val="333333"/>
      <w:sz w:val="18"/>
      <w:szCs w:val="18"/>
    </w:rPr>
  </w:style>
  <w:style w:type="character" w:styleId="Hipervnculo">
    <w:name w:val="Hyperlink"/>
    <w:uiPriority w:val="99"/>
    <w:rsid w:val="002833D8"/>
    <w:rPr>
      <w:color w:val="0000FF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3C7B09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uiPriority w:val="99"/>
    <w:semiHidden/>
    <w:rsid w:val="003C7B09"/>
    <w:rPr>
      <w:rFonts w:ascii="Tahoma" w:hAnsi="Tahoma" w:cs="Tahoma"/>
      <w:sz w:val="16"/>
      <w:szCs w:val="16"/>
      <w:lang w:val="es-ES" w:eastAsia="en-US"/>
    </w:rPr>
  </w:style>
  <w:style w:type="character" w:customStyle="1" w:styleId="Ttulo1Car">
    <w:name w:val="Título 1 Car"/>
    <w:aliases w:val="1. OBJETIVO Car"/>
    <w:link w:val="Ttulo1"/>
    <w:uiPriority w:val="9"/>
    <w:rsid w:val="00BB2016"/>
    <w:rPr>
      <w:rFonts w:ascii="Century Gothic" w:eastAsia="Times New Roman" w:hAnsi="Century Gothic"/>
      <w:bCs/>
      <w:kern w:val="32"/>
      <w:szCs w:val="32"/>
      <w:lang w:val="es-ES"/>
    </w:rPr>
  </w:style>
  <w:style w:type="character" w:customStyle="1" w:styleId="Ttulo2Car">
    <w:name w:val="Título 2 Car"/>
    <w:link w:val="Ttulo2"/>
    <w:uiPriority w:val="9"/>
    <w:rsid w:val="00235F5A"/>
    <w:rPr>
      <w:rFonts w:ascii="Cambria" w:eastAsia="Times New Roman" w:hAnsi="Cambria" w:cs="Times New Roman"/>
      <w:b/>
      <w:bCs/>
      <w:i/>
      <w:iCs/>
      <w:sz w:val="28"/>
      <w:szCs w:val="28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D4233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D4233A"/>
    <w:rPr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D4233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D4233A"/>
    <w:rPr>
      <w:sz w:val="22"/>
      <w:szCs w:val="22"/>
      <w:lang w:val="es-ES" w:eastAsia="en-US"/>
    </w:rPr>
  </w:style>
  <w:style w:type="character" w:customStyle="1" w:styleId="Ttulo3Car">
    <w:name w:val="Título 3 Car"/>
    <w:link w:val="Ttulo3"/>
    <w:uiPriority w:val="9"/>
    <w:rsid w:val="00BB2016"/>
    <w:rPr>
      <w:rFonts w:ascii="Century Gothic" w:hAnsi="Century Gothic"/>
      <w:szCs w:val="24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BA7474"/>
    <w:pPr>
      <w:keepLines/>
      <w:spacing w:after="0" w:line="259" w:lineRule="auto"/>
      <w:outlineLvl w:val="9"/>
    </w:pPr>
    <w:rPr>
      <w:rFonts w:ascii="Calibri Light" w:hAnsi="Calibri Light"/>
      <w:b/>
      <w:bCs w:val="0"/>
      <w:color w:val="2E74B5"/>
      <w:kern w:val="0"/>
    </w:rPr>
  </w:style>
  <w:style w:type="paragraph" w:styleId="TDC1">
    <w:name w:val="toc 1"/>
    <w:basedOn w:val="Normal"/>
    <w:next w:val="Normal"/>
    <w:autoRedefine/>
    <w:uiPriority w:val="39"/>
    <w:unhideWhenUsed/>
    <w:rsid w:val="008F469E"/>
    <w:pPr>
      <w:tabs>
        <w:tab w:val="left" w:pos="440"/>
        <w:tab w:val="right" w:leader="dot" w:pos="7937"/>
      </w:tabs>
    </w:pPr>
  </w:style>
  <w:style w:type="paragraph" w:styleId="TDC2">
    <w:name w:val="toc 2"/>
    <w:basedOn w:val="Normal"/>
    <w:next w:val="Normal"/>
    <w:autoRedefine/>
    <w:uiPriority w:val="39"/>
    <w:unhideWhenUsed/>
    <w:rsid w:val="008F469E"/>
    <w:pPr>
      <w:tabs>
        <w:tab w:val="left" w:pos="880"/>
        <w:tab w:val="right" w:leader="dot" w:pos="7937"/>
      </w:tabs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9353BD"/>
    <w:pPr>
      <w:tabs>
        <w:tab w:val="left" w:pos="567"/>
        <w:tab w:val="right" w:leader="dot" w:pos="7937"/>
      </w:tabs>
    </w:pPr>
  </w:style>
  <w:style w:type="paragraph" w:styleId="Subttulo">
    <w:name w:val="Subtitle"/>
    <w:basedOn w:val="Normal"/>
    <w:next w:val="Normal"/>
    <w:link w:val="SubttuloCar"/>
    <w:uiPriority w:val="11"/>
    <w:qFormat/>
    <w:rsid w:val="002A5825"/>
    <w:pPr>
      <w:spacing w:after="60"/>
      <w:outlineLvl w:val="1"/>
    </w:pPr>
    <w:rPr>
      <w:rFonts w:ascii="GothamBook" w:eastAsia="Times New Roman" w:hAnsi="GothamBook"/>
      <w:szCs w:val="24"/>
    </w:rPr>
  </w:style>
  <w:style w:type="character" w:customStyle="1" w:styleId="SubttuloCar">
    <w:name w:val="Subtítulo Car"/>
    <w:link w:val="Subttulo"/>
    <w:uiPriority w:val="11"/>
    <w:rsid w:val="002A5825"/>
    <w:rPr>
      <w:rFonts w:ascii="GothamBook" w:eastAsia="Times New Roman" w:hAnsi="GothamBook" w:cs="Times New Roman"/>
      <w:sz w:val="24"/>
      <w:szCs w:val="24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58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A5825"/>
    <w:rPr>
      <w:rFonts w:ascii="Segoe UI" w:hAnsi="Segoe UI" w:cs="Segoe UI"/>
      <w:sz w:val="18"/>
      <w:szCs w:val="18"/>
      <w:lang w:val="es-ES" w:eastAsia="en-US"/>
    </w:rPr>
  </w:style>
  <w:style w:type="character" w:styleId="Textoennegrita">
    <w:name w:val="Strong"/>
    <w:uiPriority w:val="22"/>
    <w:qFormat/>
    <w:rsid w:val="00C66D96"/>
    <w:rPr>
      <w:b/>
      <w:bCs/>
    </w:rPr>
  </w:style>
  <w:style w:type="character" w:styleId="nfasissutil">
    <w:name w:val="Subtle Emphasis"/>
    <w:uiPriority w:val="19"/>
    <w:qFormat/>
    <w:rsid w:val="00C66D96"/>
    <w:rPr>
      <w:i/>
      <w:iCs/>
      <w:color w:val="404040"/>
    </w:rPr>
  </w:style>
  <w:style w:type="character" w:customStyle="1" w:styleId="PrrafodelistaCar">
    <w:name w:val="Párrafo de lista Car"/>
    <w:aliases w:val="Segundo nivel de viñetas Car,List Paragraph1 Car,titulo 3 Car,Lista vistosa - Énfasis 11 Car,Segundo nivel de vi–etas Car,NORMAL Car,Normal1 Car"/>
    <w:link w:val="Prrafodelista"/>
    <w:uiPriority w:val="99"/>
    <w:locked/>
    <w:rsid w:val="00AB34C0"/>
    <w:rPr>
      <w:sz w:val="22"/>
      <w:szCs w:val="22"/>
      <w:lang w:val="es-ES" w:eastAsia="en-US"/>
    </w:rPr>
  </w:style>
  <w:style w:type="table" w:styleId="Tabladecuadrcula4-nfasis1">
    <w:name w:val="Grid Table 4 Accent 1"/>
    <w:basedOn w:val="Tablanormal"/>
    <w:uiPriority w:val="49"/>
    <w:rsid w:val="00AB34C0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Default">
    <w:name w:val="Default"/>
    <w:rsid w:val="00AB34C0"/>
    <w:pPr>
      <w:autoSpaceDE w:val="0"/>
      <w:autoSpaceDN w:val="0"/>
      <w:adjustRightInd w:val="0"/>
    </w:pPr>
    <w:rPr>
      <w:rFonts w:ascii="Century Gothic" w:eastAsiaTheme="minorHAnsi" w:hAnsi="Century Gothic" w:cs="Century Gothic"/>
      <w:color w:val="000000"/>
      <w:szCs w:val="24"/>
      <w:lang w:eastAsia="en-US"/>
    </w:rPr>
  </w:style>
  <w:style w:type="paragraph" w:customStyle="1" w:styleId="paragraph">
    <w:name w:val="paragraph"/>
    <w:basedOn w:val="Normal"/>
    <w:rsid w:val="007D25C4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szCs w:val="24"/>
    </w:rPr>
  </w:style>
  <w:style w:type="character" w:customStyle="1" w:styleId="eop">
    <w:name w:val="eop"/>
    <w:basedOn w:val="Fuentedeprrafopredeter"/>
    <w:rsid w:val="007D25C4"/>
  </w:style>
  <w:style w:type="character" w:customStyle="1" w:styleId="normaltextrun">
    <w:name w:val="normaltextrun"/>
    <w:basedOn w:val="Fuentedeprrafopredeter"/>
    <w:rsid w:val="007D25C4"/>
  </w:style>
  <w:style w:type="character" w:customStyle="1" w:styleId="spellingerror">
    <w:name w:val="spellingerror"/>
    <w:basedOn w:val="Fuentedeprrafopredeter"/>
    <w:rsid w:val="00E80E4D"/>
  </w:style>
  <w:style w:type="character" w:customStyle="1" w:styleId="contextualspellingandgrammarerror">
    <w:name w:val="contextualspellingandgrammarerror"/>
    <w:basedOn w:val="Fuentedeprrafopredeter"/>
    <w:rsid w:val="00E80E4D"/>
  </w:style>
  <w:style w:type="table" w:customStyle="1" w:styleId="Tablaconcuadrcula1">
    <w:name w:val="Tabla con cuadrícula1"/>
    <w:basedOn w:val="Tablanormal"/>
    <w:next w:val="Tablaconcuadrcula"/>
    <w:uiPriority w:val="39"/>
    <w:rsid w:val="007E7556"/>
    <w:rPr>
      <w:rFonts w:asciiTheme="minorHAnsi" w:eastAsiaTheme="minorEastAsia" w:hAnsiTheme="minorHAnsi" w:cstheme="minorBidi"/>
      <w:b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7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9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7865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16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50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87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76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85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0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01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79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16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54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57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904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9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00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79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42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46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1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81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1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43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3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04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7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09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88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09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00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07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10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93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75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39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1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36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16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36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1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09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8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90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90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96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53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13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48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46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67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1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2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99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43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67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8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45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05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2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6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78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52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10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93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883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13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3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43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52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00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0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94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34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90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7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10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95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37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25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42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8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99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23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46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98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20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89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51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7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93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68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14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12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63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81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22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2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77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1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76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41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30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41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37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74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71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90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23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07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85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94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0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44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57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0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63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97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4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0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34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12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85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81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5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33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33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34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65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49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06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65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76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6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07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02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64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75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02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25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88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70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51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53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67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11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06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2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6564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3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75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39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0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29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31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75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3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38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04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68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57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9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5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90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06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28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3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55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22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76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42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25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2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16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51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05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0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61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29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7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96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17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14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74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07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68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90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44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31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49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87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7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89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7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52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43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13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9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52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428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71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54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77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4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83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53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91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27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8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45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3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77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08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10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59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51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79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42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69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42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29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58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0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70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3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0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50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28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45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75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78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19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62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8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3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09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09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82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3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3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8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24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56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72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71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5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18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12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44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79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5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86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14/01/2023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0C88AE-C311-4BFF-BBF6-051D5CDCE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1438</TotalTime>
  <Pages>19</Pages>
  <Words>3595</Words>
  <Characters>19778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E.S.E CAMU EL AMPARO</Company>
  <LinksUpToDate>false</LinksUpToDate>
  <CharactersWithSpaces>23327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CÓDIGO: PL-GD-003</dc:subject>
  <dc:creator>Ese Vidasinú</dc:creator>
  <cp:keywords/>
  <cp:lastModifiedBy>Carlos E. Morales Rico</cp:lastModifiedBy>
  <cp:revision>47</cp:revision>
  <cp:lastPrinted>2019-04-01T14:16:00Z</cp:lastPrinted>
  <dcterms:created xsi:type="dcterms:W3CDTF">2022-02-18T15:21:00Z</dcterms:created>
  <dcterms:modified xsi:type="dcterms:W3CDTF">2023-01-31T22:06:00Z</dcterms:modified>
</cp:coreProperties>
</file>